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86"/>
      </w:tblGrid>
      <w:tr w:rsidR="000A5A27" w14:paraId="771B6215" w14:textId="77777777" w:rsidTr="00381EEE">
        <w:tc>
          <w:tcPr>
            <w:tcW w:w="5529" w:type="dxa"/>
          </w:tcPr>
          <w:p w14:paraId="2A83CEEA" w14:textId="77777777" w:rsidR="000A5A27" w:rsidRDefault="000A5A27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kern w:val="0"/>
                <w:sz w:val="24"/>
                <w:lang w:eastAsia="ru-RU"/>
              </w:rPr>
            </w:pPr>
          </w:p>
        </w:tc>
        <w:tc>
          <w:tcPr>
            <w:tcW w:w="4786" w:type="dxa"/>
          </w:tcPr>
          <w:p w14:paraId="6F457E37" w14:textId="77777777" w:rsidR="000A5A27" w:rsidRDefault="000A5A27" w:rsidP="000A5A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4"/>
                <w:lang w:eastAsia="ru-RU"/>
              </w:rPr>
              <w:t>УТВЕРЖДЕНО:</w:t>
            </w:r>
          </w:p>
          <w:p w14:paraId="5807F246" w14:textId="77777777" w:rsidR="000A5A27" w:rsidRDefault="000A5A27" w:rsidP="009F6E81">
            <w:pPr>
              <w:spacing w:line="276" w:lineRule="auto"/>
              <w:rPr>
                <w:rFonts w:ascii="Liberation Serif" w:hAnsi="Liberation Serif"/>
                <w:kern w:val="0"/>
                <w:sz w:val="24"/>
              </w:rPr>
            </w:pPr>
            <w:proofErr w:type="spellStart"/>
            <w:r>
              <w:rPr>
                <w:rFonts w:ascii="Liberation Serif" w:hAnsi="Liberation Serif" w:cs="Times New Roman"/>
                <w:kern w:val="0"/>
                <w:sz w:val="24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kern w:val="0"/>
                <w:sz w:val="24"/>
              </w:rPr>
              <w:t xml:space="preserve">. директора МКОУ ДПО </w:t>
            </w:r>
          </w:p>
          <w:p w14:paraId="43E64FA8" w14:textId="77777777" w:rsidR="000A5A27" w:rsidRDefault="000A5A27" w:rsidP="009F6E81">
            <w:pPr>
              <w:spacing w:line="276" w:lineRule="auto"/>
              <w:rPr>
                <w:rFonts w:ascii="Liberation Serif" w:hAnsi="Liberation Serif"/>
                <w:kern w:val="0"/>
                <w:sz w:val="24"/>
              </w:rPr>
            </w:pPr>
            <w:r>
              <w:rPr>
                <w:rFonts w:ascii="Liberation Serif" w:hAnsi="Liberation Serif" w:cs="Times New Roman"/>
                <w:kern w:val="0"/>
                <w:sz w:val="24"/>
              </w:rPr>
              <w:t>"Организационно-методический центр"</w:t>
            </w:r>
            <w:r>
              <w:rPr>
                <w:rFonts w:ascii="Liberation Serif" w:hAnsi="Liberation Serif" w:cs="Times New Roman"/>
                <w:kern w:val="0"/>
                <w:sz w:val="24"/>
              </w:rPr>
              <w:br/>
              <w:t>_______________________ Л.Н. Храмцова</w:t>
            </w:r>
          </w:p>
          <w:p w14:paraId="1DA5A799" w14:textId="6C8AA8D4" w:rsidR="000A5A27" w:rsidRDefault="000A5A27" w:rsidP="00D21D15">
            <w:pPr>
              <w:spacing w:line="276" w:lineRule="auto"/>
              <w:rPr>
                <w:rFonts w:ascii="Liberation Serif" w:eastAsia="Times New Roman" w:hAnsi="Liberation Serif" w:cs="Times New Roman"/>
                <w:kern w:val="0"/>
                <w:sz w:val="24"/>
                <w:lang w:eastAsia="ru-RU"/>
              </w:rPr>
            </w:pPr>
            <w:r>
              <w:rPr>
                <w:rFonts w:ascii="Liberation Serif" w:hAnsi="Liberation Serif" w:cs="Times New Roman"/>
                <w:kern w:val="0"/>
                <w:sz w:val="24"/>
              </w:rPr>
              <w:t>«_____»_______________202</w:t>
            </w:r>
            <w:r w:rsidR="00D21D15">
              <w:rPr>
                <w:rFonts w:ascii="Liberation Serif" w:hAnsi="Liberation Serif" w:cs="Times New Roman"/>
                <w:kern w:val="0"/>
                <w:sz w:val="24"/>
              </w:rPr>
              <w:t>3</w:t>
            </w:r>
            <w:r>
              <w:rPr>
                <w:rFonts w:ascii="Liberation Serif" w:hAnsi="Liberation Serif" w:cs="Times New Roman"/>
                <w:kern w:val="0"/>
                <w:sz w:val="24"/>
              </w:rPr>
              <w:t xml:space="preserve"> г.</w:t>
            </w:r>
          </w:p>
        </w:tc>
      </w:tr>
    </w:tbl>
    <w:p w14:paraId="10C3223C" w14:textId="77777777" w:rsidR="000A5A27" w:rsidRDefault="000A5A27">
      <w:pPr>
        <w:spacing w:line="240" w:lineRule="auto"/>
        <w:jc w:val="right"/>
        <w:rPr>
          <w:rFonts w:ascii="Liberation Serif" w:eastAsia="Times New Roman" w:hAnsi="Liberation Serif" w:cs="Times New Roman"/>
          <w:kern w:val="0"/>
          <w:sz w:val="24"/>
          <w:lang w:eastAsia="ru-RU"/>
        </w:rPr>
      </w:pPr>
    </w:p>
    <w:p w14:paraId="6EF84803" w14:textId="1111B47B" w:rsidR="00B95272" w:rsidRPr="00381EEE" w:rsidRDefault="00B95272">
      <w:pPr>
        <w:spacing w:line="240" w:lineRule="auto"/>
        <w:jc w:val="right"/>
        <w:rPr>
          <w:rFonts w:ascii="Liberation Serif" w:hAnsi="Liberation Serif"/>
          <w:kern w:val="0"/>
          <w:sz w:val="28"/>
          <w:szCs w:val="28"/>
        </w:rPr>
      </w:pPr>
    </w:p>
    <w:p w14:paraId="45EF8410" w14:textId="69990C95" w:rsidR="00B95272" w:rsidRPr="00381EEE" w:rsidRDefault="00E134FA" w:rsidP="00381EEE">
      <w:pPr>
        <w:spacing w:line="276" w:lineRule="auto"/>
        <w:ind w:left="709" w:right="28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81EEE">
        <w:rPr>
          <w:rFonts w:ascii="Liberation Serif" w:hAnsi="Liberation Serif"/>
          <w:b/>
          <w:bCs/>
          <w:sz w:val="28"/>
          <w:szCs w:val="28"/>
        </w:rPr>
        <w:t>ПЛАН РАБОТЫ</w:t>
      </w:r>
    </w:p>
    <w:p w14:paraId="65BC5825" w14:textId="77777777" w:rsidR="005750D9" w:rsidRPr="00381EEE" w:rsidRDefault="00E134FA" w:rsidP="00381EEE">
      <w:pPr>
        <w:spacing w:line="276" w:lineRule="auto"/>
        <w:ind w:left="709" w:right="28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81EEE">
        <w:rPr>
          <w:rFonts w:ascii="Liberation Serif" w:hAnsi="Liberation Serif"/>
          <w:b/>
          <w:bCs/>
          <w:sz w:val="28"/>
          <w:szCs w:val="28"/>
        </w:rPr>
        <w:t xml:space="preserve">муниципального методического объединения </w:t>
      </w:r>
      <w:r w:rsidR="005750D9" w:rsidRPr="00381EEE">
        <w:rPr>
          <w:rFonts w:ascii="Liberation Serif" w:hAnsi="Liberation Serif"/>
          <w:b/>
          <w:bCs/>
          <w:sz w:val="28"/>
          <w:szCs w:val="28"/>
        </w:rPr>
        <w:t xml:space="preserve">заместителей заведующих </w:t>
      </w:r>
    </w:p>
    <w:p w14:paraId="6F4F7F86" w14:textId="6FBB29F1" w:rsidR="00B95272" w:rsidRPr="00381EEE" w:rsidRDefault="005750D9" w:rsidP="00381EEE">
      <w:pPr>
        <w:spacing w:line="276" w:lineRule="auto"/>
        <w:ind w:left="709" w:right="28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81EEE">
        <w:rPr>
          <w:rFonts w:ascii="Liberation Serif" w:hAnsi="Liberation Serif"/>
          <w:b/>
          <w:bCs/>
          <w:sz w:val="28"/>
          <w:szCs w:val="28"/>
        </w:rPr>
        <w:t>(старших воспитателей) ДОУ н</w:t>
      </w:r>
      <w:r w:rsidR="00E134FA" w:rsidRPr="00381EEE">
        <w:rPr>
          <w:rFonts w:ascii="Liberation Serif" w:hAnsi="Liberation Serif"/>
          <w:b/>
          <w:bCs/>
          <w:sz w:val="28"/>
          <w:szCs w:val="28"/>
        </w:rPr>
        <w:t>а 202</w:t>
      </w:r>
      <w:r w:rsidR="00D21D15">
        <w:rPr>
          <w:rFonts w:ascii="Liberation Serif" w:hAnsi="Liberation Serif"/>
          <w:b/>
          <w:bCs/>
          <w:sz w:val="28"/>
          <w:szCs w:val="28"/>
        </w:rPr>
        <w:t>3</w:t>
      </w:r>
      <w:r w:rsidR="00E134FA" w:rsidRPr="00381EEE">
        <w:rPr>
          <w:rFonts w:ascii="Liberation Serif" w:hAnsi="Liberation Serif"/>
          <w:b/>
          <w:bCs/>
          <w:sz w:val="28"/>
          <w:szCs w:val="28"/>
        </w:rPr>
        <w:t>-202</w:t>
      </w:r>
      <w:r w:rsidR="00D21D15">
        <w:rPr>
          <w:rFonts w:ascii="Liberation Serif" w:hAnsi="Liberation Serif"/>
          <w:b/>
          <w:bCs/>
          <w:sz w:val="28"/>
          <w:szCs w:val="28"/>
        </w:rPr>
        <w:t>4</w:t>
      </w:r>
      <w:r w:rsidR="00E134FA" w:rsidRPr="00381EEE">
        <w:rPr>
          <w:rFonts w:ascii="Liberation Serif" w:hAnsi="Liberation Serif"/>
          <w:b/>
          <w:bCs/>
          <w:sz w:val="28"/>
          <w:szCs w:val="28"/>
        </w:rPr>
        <w:t xml:space="preserve"> учебный год</w:t>
      </w:r>
    </w:p>
    <w:p w14:paraId="474EC342" w14:textId="77777777" w:rsidR="005750D9" w:rsidRPr="00381EEE" w:rsidRDefault="005750D9" w:rsidP="00381EEE">
      <w:pPr>
        <w:spacing w:line="276" w:lineRule="auto"/>
        <w:ind w:left="709" w:right="282"/>
        <w:jc w:val="right"/>
        <w:rPr>
          <w:rFonts w:ascii="Liberation Serif" w:hAnsi="Liberation Serif"/>
          <w:sz w:val="28"/>
          <w:szCs w:val="28"/>
        </w:rPr>
      </w:pPr>
    </w:p>
    <w:p w14:paraId="33D4C7D2" w14:textId="12C2EBE7" w:rsidR="00B95272" w:rsidRPr="00381EEE" w:rsidRDefault="0037283C" w:rsidP="00381EEE">
      <w:pPr>
        <w:spacing w:line="276" w:lineRule="auto"/>
        <w:ind w:left="709" w:right="282"/>
        <w:jc w:val="right"/>
        <w:rPr>
          <w:rFonts w:ascii="Liberation Serif" w:hAnsi="Liberation Serif"/>
          <w:sz w:val="27"/>
          <w:szCs w:val="27"/>
        </w:rPr>
      </w:pPr>
      <w:r w:rsidRPr="00381EEE">
        <w:rPr>
          <w:rFonts w:ascii="Liberation Serif" w:hAnsi="Liberation Serif"/>
          <w:sz w:val="28"/>
          <w:szCs w:val="28"/>
        </w:rPr>
        <w:t xml:space="preserve"> </w:t>
      </w:r>
      <w:r w:rsidR="00381EEE">
        <w:rPr>
          <w:rFonts w:ascii="Liberation Serif" w:hAnsi="Liberation Serif"/>
          <w:sz w:val="28"/>
          <w:szCs w:val="28"/>
        </w:rPr>
        <w:t xml:space="preserve">  </w:t>
      </w:r>
      <w:r w:rsidRPr="00381EEE">
        <w:rPr>
          <w:rFonts w:ascii="Liberation Serif" w:hAnsi="Liberation Serif"/>
          <w:sz w:val="28"/>
          <w:szCs w:val="28"/>
        </w:rPr>
        <w:t xml:space="preserve"> </w:t>
      </w:r>
      <w:r w:rsidR="00E134FA" w:rsidRPr="00381EEE">
        <w:rPr>
          <w:rFonts w:ascii="Liberation Serif" w:hAnsi="Liberation Serif"/>
          <w:sz w:val="27"/>
          <w:szCs w:val="27"/>
        </w:rPr>
        <w:t xml:space="preserve">Руководитель ММО – </w:t>
      </w:r>
      <w:proofErr w:type="spellStart"/>
      <w:r w:rsidR="005750D9" w:rsidRPr="00381EEE">
        <w:rPr>
          <w:rFonts w:ascii="Liberation Serif" w:hAnsi="Liberation Serif"/>
          <w:sz w:val="27"/>
          <w:szCs w:val="27"/>
        </w:rPr>
        <w:t>Мишарина</w:t>
      </w:r>
      <w:proofErr w:type="spellEnd"/>
      <w:r w:rsidR="005750D9" w:rsidRPr="00381EEE">
        <w:rPr>
          <w:rFonts w:ascii="Liberation Serif" w:hAnsi="Liberation Serif"/>
          <w:sz w:val="27"/>
          <w:szCs w:val="27"/>
        </w:rPr>
        <w:t xml:space="preserve"> Анна</w:t>
      </w:r>
      <w:r w:rsidR="00E134FA" w:rsidRPr="00381EEE">
        <w:rPr>
          <w:rFonts w:ascii="Liberation Serif" w:hAnsi="Liberation Serif"/>
          <w:sz w:val="27"/>
          <w:szCs w:val="27"/>
        </w:rPr>
        <w:t xml:space="preserve"> Валерьевна </w:t>
      </w:r>
    </w:p>
    <w:p w14:paraId="05027FAF" w14:textId="00B60DE3" w:rsidR="00B95272" w:rsidRPr="00381EEE" w:rsidRDefault="0037283C" w:rsidP="00381EEE">
      <w:pPr>
        <w:spacing w:line="276" w:lineRule="auto"/>
        <w:ind w:left="709" w:right="282"/>
        <w:jc w:val="center"/>
        <w:rPr>
          <w:rFonts w:ascii="Liberation Serif" w:hAnsi="Liberation Serif"/>
          <w:sz w:val="27"/>
          <w:szCs w:val="27"/>
        </w:rPr>
      </w:pPr>
      <w:r w:rsidRPr="00381EEE">
        <w:rPr>
          <w:rFonts w:ascii="Liberation Serif" w:hAnsi="Liberation Serif"/>
          <w:sz w:val="27"/>
          <w:szCs w:val="27"/>
        </w:rPr>
        <w:t xml:space="preserve">                                  </w:t>
      </w:r>
      <w:r w:rsidR="00381EEE" w:rsidRPr="00381EEE">
        <w:rPr>
          <w:rFonts w:ascii="Liberation Serif" w:hAnsi="Liberation Serif"/>
          <w:sz w:val="27"/>
          <w:szCs w:val="27"/>
        </w:rPr>
        <w:t xml:space="preserve">                    </w:t>
      </w:r>
      <w:r w:rsidR="00E134FA" w:rsidRPr="00381EEE">
        <w:rPr>
          <w:rFonts w:ascii="Liberation Serif" w:hAnsi="Liberation Serif"/>
          <w:sz w:val="27"/>
          <w:szCs w:val="27"/>
        </w:rPr>
        <w:t>старший воспитатель МАДОУ № 2</w:t>
      </w:r>
      <w:r w:rsidR="005750D9" w:rsidRPr="00381EEE">
        <w:rPr>
          <w:rFonts w:ascii="Liberation Serif" w:hAnsi="Liberation Serif"/>
          <w:sz w:val="27"/>
          <w:szCs w:val="27"/>
        </w:rPr>
        <w:t>5</w:t>
      </w:r>
      <w:r w:rsidR="00E134FA" w:rsidRPr="00381EEE">
        <w:rPr>
          <w:rFonts w:ascii="Liberation Serif" w:hAnsi="Liberation Serif"/>
          <w:sz w:val="27"/>
          <w:szCs w:val="27"/>
        </w:rPr>
        <w:t xml:space="preserve"> «</w:t>
      </w:r>
      <w:r w:rsidR="005750D9" w:rsidRPr="00381EEE">
        <w:rPr>
          <w:rFonts w:ascii="Liberation Serif" w:hAnsi="Liberation Serif"/>
          <w:sz w:val="27"/>
          <w:szCs w:val="27"/>
        </w:rPr>
        <w:t>Солнышко</w:t>
      </w:r>
      <w:r w:rsidR="00E134FA" w:rsidRPr="00381EEE">
        <w:rPr>
          <w:rFonts w:ascii="Liberation Serif" w:hAnsi="Liberation Serif"/>
          <w:sz w:val="27"/>
          <w:szCs w:val="27"/>
        </w:rPr>
        <w:t>»</w:t>
      </w:r>
    </w:p>
    <w:p w14:paraId="086DD481" w14:textId="77777777" w:rsidR="0037283C" w:rsidRPr="00381EEE" w:rsidRDefault="0037283C" w:rsidP="00381EEE">
      <w:pPr>
        <w:spacing w:line="240" w:lineRule="auto"/>
        <w:ind w:left="709" w:right="282"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</w:pPr>
      <w:r w:rsidRPr="00381EE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 xml:space="preserve"> </w:t>
      </w:r>
    </w:p>
    <w:p w14:paraId="148277EE" w14:textId="413ED9F9" w:rsidR="0037283C" w:rsidRPr="009B5E84" w:rsidRDefault="0037283C" w:rsidP="00381EEE">
      <w:pPr>
        <w:spacing w:line="240" w:lineRule="auto"/>
        <w:ind w:left="709" w:right="282"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  <w:r w:rsidRPr="009B5E84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</w:rPr>
        <w:t xml:space="preserve"> Целью</w:t>
      </w:r>
      <w:r w:rsidRPr="009B5E8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 ММО является содействие повышению качества дошкольного образования в условиях его модернизации посредством роста профессионализма     руководителей дошкольных образовательных учреждений СГО, развития и реализации их творческого потенциала.</w:t>
      </w:r>
    </w:p>
    <w:p w14:paraId="6C3F99FC" w14:textId="77777777" w:rsidR="0037283C" w:rsidRPr="009B5E84" w:rsidRDefault="0037283C" w:rsidP="00381EEE">
      <w:pPr>
        <w:spacing w:line="240" w:lineRule="auto"/>
        <w:ind w:left="709" w:right="282"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14:paraId="2433B35D" w14:textId="6D7B558C" w:rsidR="0037283C" w:rsidRPr="009B5E84" w:rsidRDefault="0037283C" w:rsidP="00381EEE">
      <w:pPr>
        <w:spacing w:line="240" w:lineRule="auto"/>
        <w:ind w:left="709" w:right="282" w:firstLine="360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</w:rPr>
      </w:pPr>
      <w:r w:rsidRPr="009B5E84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</w:rPr>
        <w:t xml:space="preserve">Задачи ММО: </w:t>
      </w:r>
    </w:p>
    <w:p w14:paraId="6E74B08D" w14:textId="371E7290" w:rsidR="0037283C" w:rsidRPr="009B5E84" w:rsidRDefault="0037283C" w:rsidP="009B5E84">
      <w:pPr>
        <w:numPr>
          <w:ilvl w:val="0"/>
          <w:numId w:val="9"/>
        </w:numPr>
        <w:tabs>
          <w:tab w:val="left" w:pos="1560"/>
        </w:tabs>
        <w:spacing w:line="240" w:lineRule="auto"/>
        <w:ind w:left="851" w:right="282" w:firstLine="425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  <w:r w:rsidRPr="009B5E8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Развитие и методическое сопровождение инновационной деятельности заместителей заведующих (старших воспитателей) в условиях реализации федерального государственного образовательного стандарта.</w:t>
      </w:r>
    </w:p>
    <w:p w14:paraId="0DA61327" w14:textId="77777777" w:rsidR="0037283C" w:rsidRPr="009B5E84" w:rsidRDefault="0037283C" w:rsidP="009B5E84">
      <w:pPr>
        <w:numPr>
          <w:ilvl w:val="0"/>
          <w:numId w:val="9"/>
        </w:numPr>
        <w:tabs>
          <w:tab w:val="left" w:pos="1560"/>
        </w:tabs>
        <w:spacing w:line="240" w:lineRule="auto"/>
        <w:ind w:left="851" w:right="282" w:firstLine="425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  <w:r w:rsidRPr="009B5E8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>Создание эффективной структуры распространения инновационного опыта, в основе которой заложена организация взаимодействия руководителей ДОУ района.</w:t>
      </w:r>
    </w:p>
    <w:p w14:paraId="37397172" w14:textId="22F322C6" w:rsidR="0037283C" w:rsidRPr="009B5E84" w:rsidRDefault="0037283C" w:rsidP="009B5E84">
      <w:pPr>
        <w:numPr>
          <w:ilvl w:val="0"/>
          <w:numId w:val="9"/>
        </w:numPr>
        <w:tabs>
          <w:tab w:val="left" w:pos="1560"/>
        </w:tabs>
        <w:spacing w:line="240" w:lineRule="auto"/>
        <w:ind w:left="851" w:right="282" w:firstLine="425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  <w:r w:rsidRPr="009B5E84">
        <w:rPr>
          <w:rFonts w:ascii="Times New Roman" w:eastAsia="Times New Roman" w:hAnsi="Times New Roman" w:cs="Times New Roman"/>
          <w:kern w:val="0"/>
          <w:sz w:val="27"/>
          <w:szCs w:val="27"/>
        </w:rPr>
        <w:t>Анализ и обобщение передового педагогического опыта, содействия его распространению и творческому использованию.</w:t>
      </w:r>
      <w:r w:rsidRPr="009B5E84">
        <w:rPr>
          <w:rFonts w:ascii="Times New Roman" w:eastAsia="Times New Roman" w:hAnsi="Times New Roman" w:cs="Times New Roman"/>
          <w:color w:val="5D4B00"/>
          <w:kern w:val="0"/>
          <w:sz w:val="27"/>
          <w:szCs w:val="27"/>
          <w:lang w:eastAsia="ru-RU"/>
        </w:rPr>
        <w:t xml:space="preserve"> </w:t>
      </w:r>
      <w:r w:rsidRPr="009B5E8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Создание сетевой «методической копилки» ресурсов для пользования </w:t>
      </w:r>
      <w:r w:rsidR="00572D18" w:rsidRPr="009B5E8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заместителей заведующих (старших воспитателей) </w:t>
      </w:r>
      <w:r w:rsidRPr="009B5E8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  <w:t xml:space="preserve">ДОУ.   </w:t>
      </w:r>
    </w:p>
    <w:p w14:paraId="31C1F7AF" w14:textId="1334F0E4" w:rsidR="0037283C" w:rsidRPr="009B5E84" w:rsidRDefault="0037283C" w:rsidP="009B5E84">
      <w:pPr>
        <w:numPr>
          <w:ilvl w:val="0"/>
          <w:numId w:val="9"/>
        </w:numPr>
        <w:tabs>
          <w:tab w:val="left" w:pos="1560"/>
        </w:tabs>
        <w:spacing w:line="240" w:lineRule="auto"/>
        <w:ind w:left="851" w:right="282" w:firstLine="425"/>
        <w:jc w:val="both"/>
        <w:rPr>
          <w:rFonts w:ascii="Times New Roman" w:eastAsia="Times New Roman" w:hAnsi="Times New Roman" w:cs="Times New Roman"/>
          <w:kern w:val="0"/>
          <w:sz w:val="27"/>
          <w:szCs w:val="27"/>
        </w:rPr>
      </w:pPr>
      <w:r w:rsidRPr="009B5E84">
        <w:rPr>
          <w:rFonts w:ascii="Times New Roman" w:eastAsia="Times New Roman" w:hAnsi="Times New Roman" w:cs="Times New Roman"/>
          <w:kern w:val="0"/>
          <w:sz w:val="27"/>
          <w:szCs w:val="27"/>
        </w:rPr>
        <w:t>Выявление проблем в работе заместителей заведующих (старших воспитателей) по обеспечению качества результатов образования и оказание адресной методической помощи через консультирование, проведение методических мероприятий, информационную поддержку.</w:t>
      </w:r>
    </w:p>
    <w:p w14:paraId="508F87A5" w14:textId="77777777" w:rsidR="00381EEE" w:rsidRPr="009B5E84" w:rsidRDefault="00381EEE" w:rsidP="00381EEE">
      <w:pPr>
        <w:spacing w:line="276" w:lineRule="auto"/>
        <w:ind w:left="709" w:right="282"/>
        <w:jc w:val="center"/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</w:pPr>
    </w:p>
    <w:p w14:paraId="641A1F1F" w14:textId="6C794C7E" w:rsidR="00572D18" w:rsidRPr="009B5E84" w:rsidRDefault="00572D18" w:rsidP="00381EEE">
      <w:pPr>
        <w:spacing w:line="276" w:lineRule="auto"/>
        <w:ind w:left="709" w:right="282"/>
        <w:jc w:val="center"/>
        <w:rPr>
          <w:rFonts w:ascii="Liberation Serif" w:hAnsi="Liberation Serif"/>
          <w:sz w:val="27"/>
          <w:szCs w:val="27"/>
        </w:rPr>
      </w:pPr>
      <w:r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 xml:space="preserve">Тема </w:t>
      </w:r>
      <w:r w:rsidR="00B75440"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 xml:space="preserve">методического объединения </w:t>
      </w:r>
      <w:r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>на 202</w:t>
      </w:r>
      <w:r w:rsidR="00D21D15"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>3</w:t>
      </w:r>
      <w:r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>-202</w:t>
      </w:r>
      <w:r w:rsidR="00D21D15"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>4</w:t>
      </w:r>
      <w:r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 xml:space="preserve"> учебный </w:t>
      </w:r>
      <w:r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bdr w:val="none" w:sz="0" w:space="0" w:color="auto" w:frame="1"/>
          <w:lang w:eastAsia="ru-RU"/>
        </w:rPr>
        <w:t>год</w:t>
      </w:r>
      <w:r w:rsidRPr="009B5E84">
        <w:rPr>
          <w:rFonts w:ascii="Times New Roman" w:eastAsia="Times New Roman" w:hAnsi="Times New Roman" w:cs="Times New Roman"/>
          <w:b/>
          <w:color w:val="111111"/>
          <w:kern w:val="0"/>
          <w:sz w:val="27"/>
          <w:szCs w:val="27"/>
          <w:lang w:eastAsia="ru-RU"/>
        </w:rPr>
        <w:t>:</w:t>
      </w:r>
    </w:p>
    <w:p w14:paraId="755024CE" w14:textId="400FFFB0" w:rsidR="005750D9" w:rsidRPr="009B5E84" w:rsidRDefault="00D81810" w:rsidP="00D81810">
      <w:pPr>
        <w:spacing w:line="276" w:lineRule="auto"/>
        <w:ind w:left="709" w:right="282"/>
        <w:jc w:val="center"/>
        <w:rPr>
          <w:rFonts w:ascii="Liberation Serif" w:hAnsi="Liberation Serif"/>
          <w:sz w:val="27"/>
          <w:szCs w:val="27"/>
          <w:u w:val="single"/>
        </w:rPr>
      </w:pPr>
      <w:r w:rsidRPr="009B5E84">
        <w:rPr>
          <w:rFonts w:ascii="Liberation Serif" w:hAnsi="Liberation Serif"/>
          <w:sz w:val="27"/>
          <w:szCs w:val="27"/>
        </w:rPr>
        <w:t>«Повышение качества образования в условиях реализации национального проекта «Образование», ФГОС ДО и активному внедрению ФОП ДО в деятельность ДОУ»</w:t>
      </w:r>
    </w:p>
    <w:p w14:paraId="2E47C525" w14:textId="77777777" w:rsidR="00D81810" w:rsidRPr="009B5E84" w:rsidRDefault="00AA1A59" w:rsidP="00D81810">
      <w:pPr>
        <w:spacing w:line="276" w:lineRule="auto"/>
        <w:ind w:left="709" w:right="282" w:firstLine="709"/>
        <w:jc w:val="both"/>
        <w:rPr>
          <w:sz w:val="27"/>
          <w:szCs w:val="27"/>
        </w:rPr>
      </w:pPr>
      <w:r w:rsidRPr="009B5E84">
        <w:rPr>
          <w:rFonts w:ascii="Liberation Serif" w:hAnsi="Liberation Serif"/>
          <w:b/>
          <w:sz w:val="27"/>
          <w:szCs w:val="27"/>
        </w:rPr>
        <w:t>Цель</w:t>
      </w:r>
      <w:r w:rsidRPr="009B5E84">
        <w:rPr>
          <w:rFonts w:ascii="Liberation Serif" w:hAnsi="Liberation Serif"/>
          <w:sz w:val="27"/>
          <w:szCs w:val="27"/>
        </w:rPr>
        <w:t>:</w:t>
      </w:r>
      <w:r w:rsidR="00777DA6" w:rsidRPr="009B5E84">
        <w:rPr>
          <w:rFonts w:ascii="Liberation Serif" w:hAnsi="Liberation Serif"/>
          <w:sz w:val="27"/>
          <w:szCs w:val="27"/>
        </w:rPr>
        <w:t xml:space="preserve"> </w:t>
      </w:r>
      <w:r w:rsidRPr="009B5E84">
        <w:rPr>
          <w:rFonts w:ascii="Liberation Serif" w:hAnsi="Liberation Serif"/>
          <w:sz w:val="27"/>
          <w:szCs w:val="27"/>
        </w:rPr>
        <w:t xml:space="preserve">создание условий для повышения уровня педагогической и методической компетентности </w:t>
      </w:r>
      <w:r w:rsidR="00B75440" w:rsidRPr="009B5E84">
        <w:rPr>
          <w:rFonts w:ascii="Liberation Serif" w:hAnsi="Liberation Serif"/>
          <w:sz w:val="27"/>
          <w:szCs w:val="27"/>
        </w:rPr>
        <w:t xml:space="preserve">заместителей заведующих (старших воспитателей) </w:t>
      </w:r>
      <w:r w:rsidR="00777DA6" w:rsidRPr="009B5E84">
        <w:rPr>
          <w:rFonts w:ascii="Liberation Serif" w:hAnsi="Liberation Serif"/>
          <w:sz w:val="27"/>
          <w:szCs w:val="27"/>
        </w:rPr>
        <w:t xml:space="preserve">ДОУ, для </w:t>
      </w:r>
      <w:r w:rsidR="00B75440" w:rsidRPr="009B5E84">
        <w:rPr>
          <w:rFonts w:ascii="Liberation Serif" w:hAnsi="Liberation Serif"/>
          <w:sz w:val="27"/>
          <w:szCs w:val="27"/>
        </w:rPr>
        <w:t>повышени</w:t>
      </w:r>
      <w:r w:rsidR="00777DA6" w:rsidRPr="009B5E84">
        <w:rPr>
          <w:rFonts w:ascii="Liberation Serif" w:hAnsi="Liberation Serif"/>
          <w:sz w:val="27"/>
          <w:szCs w:val="27"/>
        </w:rPr>
        <w:t>я</w:t>
      </w:r>
      <w:r w:rsidR="00B75440" w:rsidRPr="009B5E84">
        <w:rPr>
          <w:rFonts w:ascii="Liberation Serif" w:hAnsi="Liberation Serif"/>
          <w:sz w:val="27"/>
          <w:szCs w:val="27"/>
        </w:rPr>
        <w:t xml:space="preserve"> качества дошкольного образования в условиях </w:t>
      </w:r>
      <w:r w:rsidR="00777DA6" w:rsidRPr="009B5E84">
        <w:rPr>
          <w:rFonts w:ascii="Liberation Serif" w:hAnsi="Liberation Serif"/>
          <w:sz w:val="27"/>
          <w:szCs w:val="27"/>
        </w:rPr>
        <w:t>реализации ФГОС ДО.</w:t>
      </w:r>
      <w:r w:rsidR="00D81810" w:rsidRPr="009B5E84">
        <w:rPr>
          <w:sz w:val="27"/>
          <w:szCs w:val="27"/>
        </w:rPr>
        <w:t xml:space="preserve"> </w:t>
      </w:r>
    </w:p>
    <w:p w14:paraId="782C42A3" w14:textId="1262E979" w:rsidR="00381EEE" w:rsidRPr="009B5E84" w:rsidRDefault="00B75440" w:rsidP="009F6E81">
      <w:pPr>
        <w:spacing w:line="276" w:lineRule="auto"/>
        <w:ind w:left="709" w:right="282" w:firstLine="709"/>
        <w:rPr>
          <w:rFonts w:ascii="Liberation Serif" w:hAnsi="Liberation Serif"/>
          <w:b/>
          <w:sz w:val="27"/>
          <w:szCs w:val="27"/>
        </w:rPr>
      </w:pPr>
      <w:bookmarkStart w:id="0" w:name="_GoBack"/>
      <w:bookmarkEnd w:id="0"/>
      <w:r w:rsidRPr="009B5E84">
        <w:rPr>
          <w:rFonts w:ascii="Liberation Serif" w:hAnsi="Liberation Serif"/>
          <w:b/>
          <w:sz w:val="27"/>
          <w:szCs w:val="27"/>
        </w:rPr>
        <w:t>Задачи</w:t>
      </w:r>
      <w:r w:rsidR="00E134FA" w:rsidRPr="009B5E84">
        <w:rPr>
          <w:rFonts w:ascii="Liberation Serif" w:hAnsi="Liberation Serif"/>
          <w:b/>
          <w:sz w:val="27"/>
          <w:szCs w:val="27"/>
        </w:rPr>
        <w:t>:</w:t>
      </w:r>
      <w:r w:rsidR="00413A6A" w:rsidRPr="009B5E84">
        <w:rPr>
          <w:rFonts w:ascii="Liberation Serif" w:hAnsi="Liberation Serif"/>
          <w:b/>
          <w:sz w:val="27"/>
          <w:szCs w:val="27"/>
        </w:rPr>
        <w:t xml:space="preserve"> </w:t>
      </w:r>
    </w:p>
    <w:p w14:paraId="6E7D5D0E" w14:textId="772C0BAE" w:rsidR="007D2A9A" w:rsidRPr="009B5E84" w:rsidRDefault="00D81810" w:rsidP="00D81810">
      <w:pPr>
        <w:pStyle w:val="ab"/>
        <w:numPr>
          <w:ilvl w:val="0"/>
          <w:numId w:val="12"/>
        </w:numPr>
        <w:spacing w:line="276" w:lineRule="auto"/>
        <w:ind w:right="282" w:firstLine="273"/>
        <w:jc w:val="both"/>
        <w:rPr>
          <w:rFonts w:ascii="Liberation Serif" w:hAnsi="Liberation Serif"/>
          <w:sz w:val="27"/>
          <w:szCs w:val="27"/>
        </w:rPr>
      </w:pPr>
      <w:r w:rsidRPr="009B5E84">
        <w:rPr>
          <w:rFonts w:ascii="Liberation Serif" w:hAnsi="Liberation Serif"/>
          <w:sz w:val="27"/>
          <w:szCs w:val="27"/>
        </w:rPr>
        <w:t>Способствовать формированию профессиональных компетенций педагогических и административных работников по реализации ФГОС ДО и активному внедрению ФОП ДО в деятельность ДОУ.</w:t>
      </w:r>
    </w:p>
    <w:p w14:paraId="603ABE19" w14:textId="77777777" w:rsidR="00381EEE" w:rsidRPr="009B5E84" w:rsidRDefault="00381EEE" w:rsidP="00D83064">
      <w:pPr>
        <w:pStyle w:val="ab"/>
        <w:numPr>
          <w:ilvl w:val="0"/>
          <w:numId w:val="12"/>
        </w:numPr>
        <w:spacing w:line="276" w:lineRule="auto"/>
        <w:ind w:right="282" w:firstLine="273"/>
        <w:jc w:val="both"/>
        <w:rPr>
          <w:rFonts w:ascii="Liberation Serif" w:hAnsi="Liberation Serif"/>
          <w:sz w:val="27"/>
          <w:szCs w:val="27"/>
        </w:rPr>
      </w:pPr>
      <w:r w:rsidRPr="009B5E84">
        <w:rPr>
          <w:rFonts w:ascii="Liberation Serif" w:hAnsi="Liberation Serif"/>
          <w:sz w:val="27"/>
          <w:szCs w:val="27"/>
        </w:rPr>
        <w:lastRenderedPageBreak/>
        <w:t xml:space="preserve">Совершенствование условий для повышения эффективности качества </w:t>
      </w:r>
      <w:proofErr w:type="spellStart"/>
      <w:r w:rsidRPr="009B5E84">
        <w:rPr>
          <w:rFonts w:ascii="Liberation Serif" w:hAnsi="Liberation Serif"/>
          <w:sz w:val="27"/>
          <w:szCs w:val="27"/>
        </w:rPr>
        <w:t>воспитательно</w:t>
      </w:r>
      <w:proofErr w:type="spellEnd"/>
      <w:r w:rsidRPr="009B5E84">
        <w:rPr>
          <w:rFonts w:ascii="Liberation Serif" w:hAnsi="Liberation Serif"/>
          <w:sz w:val="27"/>
          <w:szCs w:val="27"/>
        </w:rPr>
        <w:t xml:space="preserve">-образовательного процесса в ДОУ. </w:t>
      </w:r>
    </w:p>
    <w:p w14:paraId="212E081B" w14:textId="77777777" w:rsidR="00D83064" w:rsidRPr="009B5E84" w:rsidRDefault="00D83064" w:rsidP="00D83064">
      <w:pPr>
        <w:pStyle w:val="ab"/>
        <w:numPr>
          <w:ilvl w:val="0"/>
          <w:numId w:val="12"/>
        </w:numPr>
        <w:spacing w:line="276" w:lineRule="auto"/>
        <w:ind w:right="282" w:firstLine="273"/>
        <w:jc w:val="both"/>
        <w:rPr>
          <w:rFonts w:ascii="Liberation Serif" w:hAnsi="Liberation Serif"/>
          <w:sz w:val="27"/>
          <w:szCs w:val="27"/>
        </w:rPr>
      </w:pPr>
      <w:r w:rsidRPr="009B5E84">
        <w:rPr>
          <w:rFonts w:ascii="Liberation Serif" w:hAnsi="Liberation Serif"/>
          <w:sz w:val="27"/>
          <w:szCs w:val="27"/>
        </w:rPr>
        <w:t>Методическое обеспечение реализации федерального государственного образовательного стандарта дошкольного образования и ФОП ДО.</w:t>
      </w:r>
    </w:p>
    <w:p w14:paraId="2DA17DF4" w14:textId="6295A028" w:rsidR="007D2A9A" w:rsidRPr="009B5E84" w:rsidRDefault="007D2A9A" w:rsidP="00D83064">
      <w:pPr>
        <w:pStyle w:val="ab"/>
        <w:numPr>
          <w:ilvl w:val="0"/>
          <w:numId w:val="12"/>
        </w:numPr>
        <w:spacing w:line="276" w:lineRule="auto"/>
        <w:ind w:right="282" w:firstLine="273"/>
        <w:jc w:val="both"/>
        <w:rPr>
          <w:rFonts w:ascii="Liberation Serif" w:hAnsi="Liberation Serif"/>
          <w:sz w:val="27"/>
          <w:szCs w:val="27"/>
        </w:rPr>
      </w:pPr>
      <w:r w:rsidRPr="009B5E84">
        <w:rPr>
          <w:rFonts w:ascii="Liberation Serif" w:hAnsi="Liberation Serif"/>
          <w:sz w:val="27"/>
          <w:szCs w:val="27"/>
        </w:rPr>
        <w:t>Современные формы взаимодействия дошкольной образовательной организации</w:t>
      </w:r>
      <w:r w:rsidR="001A316C" w:rsidRPr="009B5E84">
        <w:rPr>
          <w:rFonts w:ascii="Liberation Serif" w:hAnsi="Liberation Serif"/>
          <w:sz w:val="27"/>
          <w:szCs w:val="27"/>
        </w:rPr>
        <w:t xml:space="preserve"> </w:t>
      </w:r>
      <w:r w:rsidRPr="009B5E84">
        <w:rPr>
          <w:rFonts w:ascii="Liberation Serif" w:hAnsi="Liberation Serif"/>
          <w:sz w:val="27"/>
          <w:szCs w:val="27"/>
        </w:rPr>
        <w:t>и семьи;</w:t>
      </w:r>
      <w:r w:rsidR="00D83064" w:rsidRPr="009B5E84">
        <w:rPr>
          <w:rFonts w:ascii="Liberation Serif" w:hAnsi="Liberation Serif"/>
          <w:sz w:val="27"/>
          <w:szCs w:val="27"/>
        </w:rPr>
        <w:t xml:space="preserve"> </w:t>
      </w:r>
    </w:p>
    <w:p w14:paraId="06DB01F3" w14:textId="32916E81" w:rsidR="00413A6A" w:rsidRPr="009B5E84" w:rsidRDefault="00413A6A" w:rsidP="00D83064">
      <w:pPr>
        <w:pStyle w:val="ab"/>
        <w:numPr>
          <w:ilvl w:val="0"/>
          <w:numId w:val="12"/>
        </w:numPr>
        <w:spacing w:line="276" w:lineRule="auto"/>
        <w:ind w:right="282" w:firstLine="273"/>
        <w:jc w:val="both"/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</w:pPr>
      <w:r w:rsidRPr="009B5E84">
        <w:rPr>
          <w:rFonts w:ascii="Liberation Serif" w:hAnsi="Liberation Serif"/>
          <w:sz w:val="27"/>
          <w:szCs w:val="27"/>
        </w:rPr>
        <w:t>Сопровождение мероприятий по повышению профессиональной компетентности педагогов в соответствии с Профессиональным стандартом. Осуществление методического</w:t>
      </w:r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 xml:space="preserve"> сопровождения молодых </w:t>
      </w:r>
      <w:r w:rsidR="00777DA6"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заместителей заведующих (старших воспитателей)</w:t>
      </w:r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.</w:t>
      </w:r>
    </w:p>
    <w:p w14:paraId="3D8E81F6" w14:textId="77777777" w:rsidR="00AA1A59" w:rsidRPr="009B5E84" w:rsidRDefault="00AA1A59" w:rsidP="00381EEE">
      <w:pPr>
        <w:spacing w:line="240" w:lineRule="auto"/>
        <w:ind w:left="709" w:right="282" w:firstLine="360"/>
        <w:rPr>
          <w:rFonts w:ascii="Times New Roman" w:eastAsia="Times New Roman" w:hAnsi="Times New Roman" w:cs="Times New Roman"/>
          <w:i/>
          <w:color w:val="111111"/>
          <w:kern w:val="0"/>
          <w:sz w:val="27"/>
          <w:szCs w:val="27"/>
          <w:lang w:eastAsia="ru-RU"/>
        </w:rPr>
      </w:pPr>
      <w:r w:rsidRPr="009B5E84">
        <w:rPr>
          <w:rFonts w:ascii="Times New Roman" w:eastAsia="Times New Roman" w:hAnsi="Times New Roman" w:cs="Times New Roman"/>
          <w:i/>
          <w:color w:val="111111"/>
          <w:kern w:val="0"/>
          <w:sz w:val="27"/>
          <w:szCs w:val="27"/>
          <w:lang w:eastAsia="ru-RU"/>
        </w:rPr>
        <w:t>Формы работы:</w:t>
      </w:r>
    </w:p>
    <w:p w14:paraId="1AE67E94" w14:textId="1F1CA1EC" w:rsidR="00413A6A" w:rsidRPr="00381EEE" w:rsidRDefault="00AA1A59" w:rsidP="00D83064">
      <w:pPr>
        <w:spacing w:line="240" w:lineRule="auto"/>
        <w:ind w:left="709" w:right="282"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 xml:space="preserve">Творческий отчет; сообщение из опыта работы; </w:t>
      </w:r>
      <w:proofErr w:type="gramStart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презентации;  открытые</w:t>
      </w:r>
      <w:proofErr w:type="gramEnd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 xml:space="preserve"> занятия и досуговые мероприятия;  </w:t>
      </w:r>
      <w:proofErr w:type="spellStart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видеопросмотры</w:t>
      </w:r>
      <w:proofErr w:type="spellEnd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 xml:space="preserve">, панорама разработок;  выставки; </w:t>
      </w:r>
      <w:proofErr w:type="spellStart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пристендовый</w:t>
      </w:r>
      <w:proofErr w:type="spellEnd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 xml:space="preserve"> доклад;  конференция и семинар; дискуссия, анкетирование, деловая игра, </w:t>
      </w:r>
      <w:proofErr w:type="spellStart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пед</w:t>
      </w:r>
      <w:proofErr w:type="spellEnd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 xml:space="preserve">. ситуации, круглый стол, интеллектуальная разминка, </w:t>
      </w:r>
      <w:proofErr w:type="spellStart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медиаматериалы</w:t>
      </w:r>
      <w:proofErr w:type="spellEnd"/>
      <w:r w:rsidRPr="009B5E84">
        <w:rPr>
          <w:rFonts w:ascii="Times New Roman" w:eastAsia="Times New Roman" w:hAnsi="Times New Roman" w:cs="Times New Roman"/>
          <w:color w:val="111111"/>
          <w:kern w:val="0"/>
          <w:sz w:val="27"/>
          <w:szCs w:val="27"/>
          <w:lang w:eastAsia="ru-RU"/>
        </w:rPr>
        <w:t>, домашние задания и прочее.</w:t>
      </w:r>
      <w:r w:rsidR="00413A6A" w:rsidRPr="00381EE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ab/>
      </w:r>
    </w:p>
    <w:p w14:paraId="19C7E9F4" w14:textId="77777777" w:rsidR="00AA1A59" w:rsidRPr="00381EEE" w:rsidRDefault="00AA1A59" w:rsidP="00381EEE">
      <w:pPr>
        <w:spacing w:line="240" w:lineRule="auto"/>
        <w:ind w:left="709" w:right="282" w:firstLine="708"/>
        <w:rPr>
          <w:rFonts w:ascii="Times New Roman" w:eastAsiaTheme="minorEastAsia" w:hAnsi="Times New Roman" w:cs="Times New Roman"/>
          <w:bCs/>
          <w:i/>
          <w:kern w:val="0"/>
          <w:sz w:val="24"/>
          <w:lang w:eastAsia="ru-RU"/>
        </w:rPr>
      </w:pPr>
      <w:r w:rsidRPr="00381EEE">
        <w:rPr>
          <w:rFonts w:ascii="Times New Roman" w:eastAsiaTheme="minorEastAsia" w:hAnsi="Times New Roman" w:cs="Times New Roman"/>
          <w:bCs/>
          <w:i/>
          <w:kern w:val="0"/>
          <w:sz w:val="24"/>
          <w:u w:val="single"/>
          <w:lang w:eastAsia="ru-RU"/>
        </w:rPr>
        <w:t>Примечания</w:t>
      </w:r>
      <w:r w:rsidRPr="00381EEE">
        <w:rPr>
          <w:rFonts w:ascii="Times New Roman" w:eastAsiaTheme="minorEastAsia" w:hAnsi="Times New Roman" w:cs="Times New Roman"/>
          <w:bCs/>
          <w:i/>
          <w:kern w:val="0"/>
          <w:sz w:val="24"/>
          <w:lang w:eastAsia="ru-RU"/>
        </w:rPr>
        <w:t xml:space="preserve">: формы проведения МО могут корректироваться в течение года. На каждом МО педагогов предусматриваются:  </w:t>
      </w:r>
    </w:p>
    <w:p w14:paraId="5C64957E" w14:textId="4A26683D" w:rsidR="00AA1A59" w:rsidRDefault="00AA1A59" w:rsidP="00381EEE">
      <w:pPr>
        <w:spacing w:line="276" w:lineRule="auto"/>
        <w:ind w:left="709" w:right="282" w:firstLine="709"/>
        <w:rPr>
          <w:rFonts w:ascii="Times New Roman" w:eastAsia="Times New Roman" w:hAnsi="Times New Roman" w:cs="Times New Roman"/>
          <w:bCs/>
          <w:i/>
          <w:kern w:val="0"/>
          <w:sz w:val="24"/>
          <w:lang w:eastAsia="ru-RU"/>
        </w:rPr>
      </w:pPr>
      <w:r w:rsidRPr="00381EEE">
        <w:rPr>
          <w:rFonts w:ascii="Times New Roman" w:eastAsia="Times New Roman" w:hAnsi="Times New Roman" w:cs="Times New Roman"/>
          <w:bCs/>
          <w:i/>
          <w:kern w:val="0"/>
          <w:sz w:val="24"/>
          <w:lang w:eastAsia="ru-RU"/>
        </w:rPr>
        <w:t xml:space="preserve"> - презентация учебно-методического комплекта (УМК), открытые просмотры (или видеоматериалы НОД, работы с</w:t>
      </w:r>
      <w:r w:rsidR="00D83064">
        <w:rPr>
          <w:rFonts w:ascii="Times New Roman" w:eastAsia="Times New Roman" w:hAnsi="Times New Roman" w:cs="Times New Roman"/>
          <w:bCs/>
          <w:i/>
          <w:kern w:val="0"/>
          <w:sz w:val="24"/>
          <w:lang w:eastAsia="ru-RU"/>
        </w:rPr>
        <w:t xml:space="preserve"> детьми,</w:t>
      </w:r>
      <w:r w:rsidRPr="00381EEE">
        <w:rPr>
          <w:rFonts w:ascii="Times New Roman" w:eastAsia="Times New Roman" w:hAnsi="Times New Roman" w:cs="Times New Roman"/>
          <w:bCs/>
          <w:i/>
          <w:kern w:val="0"/>
          <w:sz w:val="24"/>
          <w:lang w:eastAsia="ru-RU"/>
        </w:rPr>
        <w:t xml:space="preserve"> родителями</w:t>
      </w:r>
      <w:r w:rsidR="00D83064">
        <w:rPr>
          <w:rFonts w:ascii="Times New Roman" w:eastAsia="Times New Roman" w:hAnsi="Times New Roman" w:cs="Times New Roman"/>
          <w:bCs/>
          <w:i/>
          <w:kern w:val="0"/>
          <w:sz w:val="24"/>
          <w:lang w:eastAsia="ru-RU"/>
        </w:rPr>
        <w:t xml:space="preserve"> и т.д.</w:t>
      </w:r>
      <w:r w:rsidRPr="00381EEE">
        <w:rPr>
          <w:rFonts w:ascii="Times New Roman" w:eastAsia="Times New Roman" w:hAnsi="Times New Roman" w:cs="Times New Roman"/>
          <w:bCs/>
          <w:i/>
          <w:kern w:val="0"/>
          <w:sz w:val="24"/>
          <w:lang w:eastAsia="ru-RU"/>
        </w:rPr>
        <w:t>)</w:t>
      </w:r>
    </w:p>
    <w:p w14:paraId="3B1A6E95" w14:textId="77777777" w:rsidR="00C5236D" w:rsidRPr="00381EEE" w:rsidRDefault="00C5236D" w:rsidP="00381EEE">
      <w:pPr>
        <w:spacing w:line="276" w:lineRule="auto"/>
        <w:ind w:left="709" w:right="282" w:firstLine="709"/>
        <w:rPr>
          <w:rFonts w:ascii="Times New Roman" w:eastAsia="Times New Roman" w:hAnsi="Times New Roman" w:cs="Times New Roman"/>
          <w:bCs/>
          <w:i/>
          <w:kern w:val="0"/>
          <w:sz w:val="24"/>
          <w:lang w:eastAsia="ru-RU"/>
        </w:rPr>
      </w:pPr>
    </w:p>
    <w:tbl>
      <w:tblPr>
        <w:tblStyle w:val="af3"/>
        <w:tblW w:w="10709" w:type="dxa"/>
        <w:tblInd w:w="279" w:type="dxa"/>
        <w:tblLook w:val="04A0" w:firstRow="1" w:lastRow="0" w:firstColumn="1" w:lastColumn="0" w:noHBand="0" w:noVBand="1"/>
      </w:tblPr>
      <w:tblGrid>
        <w:gridCol w:w="510"/>
        <w:gridCol w:w="5018"/>
        <w:gridCol w:w="2101"/>
        <w:gridCol w:w="1513"/>
        <w:gridCol w:w="1567"/>
      </w:tblGrid>
      <w:tr w:rsidR="00F23541" w:rsidRPr="001D3B16" w14:paraId="55468879" w14:textId="77777777" w:rsidTr="00D509D6">
        <w:tc>
          <w:tcPr>
            <w:tcW w:w="510" w:type="dxa"/>
            <w:shd w:val="clear" w:color="auto" w:fill="auto"/>
          </w:tcPr>
          <w:p w14:paraId="4641511C" w14:textId="77777777" w:rsidR="00B95272" w:rsidRPr="001D3B16" w:rsidRDefault="00E134FA" w:rsidP="00C5236D">
            <w:pPr>
              <w:spacing w:line="240" w:lineRule="auto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№</w:t>
            </w:r>
          </w:p>
        </w:tc>
        <w:tc>
          <w:tcPr>
            <w:tcW w:w="5018" w:type="dxa"/>
            <w:shd w:val="clear" w:color="auto" w:fill="auto"/>
          </w:tcPr>
          <w:p w14:paraId="52D18167" w14:textId="77777777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Содержание</w:t>
            </w:r>
          </w:p>
        </w:tc>
        <w:tc>
          <w:tcPr>
            <w:tcW w:w="2101" w:type="dxa"/>
            <w:shd w:val="clear" w:color="auto" w:fill="auto"/>
          </w:tcPr>
          <w:p w14:paraId="4A5E2B47" w14:textId="77777777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Форма организации</w:t>
            </w:r>
          </w:p>
        </w:tc>
        <w:tc>
          <w:tcPr>
            <w:tcW w:w="1513" w:type="dxa"/>
            <w:shd w:val="clear" w:color="auto" w:fill="auto"/>
          </w:tcPr>
          <w:p w14:paraId="19AF1AFC" w14:textId="77777777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Срок</w:t>
            </w:r>
          </w:p>
        </w:tc>
        <w:tc>
          <w:tcPr>
            <w:tcW w:w="1567" w:type="dxa"/>
            <w:shd w:val="clear" w:color="auto" w:fill="auto"/>
          </w:tcPr>
          <w:p w14:paraId="6DAB075E" w14:textId="77777777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Место проведения</w:t>
            </w:r>
          </w:p>
        </w:tc>
      </w:tr>
      <w:tr w:rsidR="00F23541" w:rsidRPr="001D3B16" w14:paraId="5E46AD79" w14:textId="77777777" w:rsidTr="00D509D6">
        <w:tc>
          <w:tcPr>
            <w:tcW w:w="510" w:type="dxa"/>
            <w:vMerge w:val="restart"/>
            <w:shd w:val="clear" w:color="auto" w:fill="auto"/>
            <w:textDirection w:val="btLr"/>
            <w:vAlign w:val="center"/>
          </w:tcPr>
          <w:p w14:paraId="0DEE7662" w14:textId="77777777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Заседание № 1</w:t>
            </w:r>
          </w:p>
        </w:tc>
        <w:tc>
          <w:tcPr>
            <w:tcW w:w="5018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0403AB6" w14:textId="1B891DFD" w:rsidR="00B95272" w:rsidRPr="001D3B16" w:rsidRDefault="00E958E0" w:rsidP="00C5236D">
            <w:pPr>
              <w:spacing w:line="240" w:lineRule="auto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 xml:space="preserve">1. </w:t>
            </w:r>
            <w:r w:rsidR="00E134FA" w:rsidRPr="001D3B16">
              <w:rPr>
                <w:rFonts w:ascii="Liberation Serif" w:hAnsi="Liberation Serif"/>
                <w:sz w:val="24"/>
              </w:rPr>
              <w:t>Мониторинг уровня образования участников ММО.</w:t>
            </w:r>
          </w:p>
        </w:tc>
        <w:tc>
          <w:tcPr>
            <w:tcW w:w="2101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B1918EF" w14:textId="77777777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Лист регистрации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5CDE40DF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  <w:p w14:paraId="556B7FC1" w14:textId="045ABEE3" w:rsidR="00B95272" w:rsidRPr="001D3B16" w:rsidRDefault="009F1A1D" w:rsidP="009F1A1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Август-сентябрь</w:t>
            </w:r>
            <w:r w:rsidR="00E134FA" w:rsidRPr="001D3B16">
              <w:rPr>
                <w:rFonts w:ascii="Liberation Serif" w:hAnsi="Liberation Serif"/>
                <w:sz w:val="24"/>
              </w:rPr>
              <w:t xml:space="preserve"> 202</w:t>
            </w:r>
            <w:r>
              <w:rPr>
                <w:rFonts w:ascii="Liberation Serif" w:hAnsi="Liberation Serif"/>
                <w:sz w:val="24"/>
              </w:rPr>
              <w:t>3</w:t>
            </w:r>
            <w:r w:rsidR="00E134FA" w:rsidRPr="001D3B16">
              <w:rPr>
                <w:rFonts w:ascii="Liberation Serif" w:hAnsi="Liberation Serif"/>
                <w:sz w:val="24"/>
              </w:rPr>
              <w:t>г.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14:paraId="2AEE862B" w14:textId="77777777" w:rsidR="00C5236D" w:rsidRDefault="00CB4B8E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МАДОУ </w:t>
            </w:r>
          </w:p>
          <w:p w14:paraId="1810F9AA" w14:textId="001118BC" w:rsidR="00B95272" w:rsidRPr="001D3B16" w:rsidRDefault="00CB4B8E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 25 «Солнышко»</w:t>
            </w:r>
          </w:p>
        </w:tc>
      </w:tr>
      <w:tr w:rsidR="00F23541" w:rsidRPr="001D3B16" w14:paraId="16FB52DF" w14:textId="77777777" w:rsidTr="00D509D6">
        <w:tc>
          <w:tcPr>
            <w:tcW w:w="510" w:type="dxa"/>
            <w:vMerge/>
            <w:shd w:val="clear" w:color="auto" w:fill="auto"/>
            <w:textDirection w:val="btLr"/>
            <w:vAlign w:val="center"/>
          </w:tcPr>
          <w:p w14:paraId="5879D612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0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55164595" w14:textId="2E62D831" w:rsidR="00B95272" w:rsidRPr="001D3B16" w:rsidRDefault="00E958E0" w:rsidP="00C5236D">
            <w:pPr>
              <w:spacing w:line="240" w:lineRule="auto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 xml:space="preserve">2. </w:t>
            </w:r>
            <w:r w:rsidR="00E134FA" w:rsidRPr="001D3B16">
              <w:rPr>
                <w:rFonts w:ascii="Liberation Serif" w:hAnsi="Liberation Serif"/>
                <w:sz w:val="24"/>
              </w:rPr>
              <w:t xml:space="preserve">Знакомство с планом работы на </w:t>
            </w:r>
          </w:p>
          <w:p w14:paraId="52784530" w14:textId="7E275FBA" w:rsidR="00B95272" w:rsidRPr="001D3B16" w:rsidRDefault="00E134FA" w:rsidP="001D6431">
            <w:pPr>
              <w:spacing w:line="240" w:lineRule="auto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202</w:t>
            </w:r>
            <w:r w:rsidR="001D6431">
              <w:rPr>
                <w:rFonts w:ascii="Liberation Serif" w:hAnsi="Liberation Serif"/>
                <w:sz w:val="24"/>
              </w:rPr>
              <w:t>3</w:t>
            </w:r>
            <w:r w:rsidRPr="001D3B16">
              <w:rPr>
                <w:rFonts w:ascii="Liberation Serif" w:hAnsi="Liberation Serif"/>
                <w:sz w:val="24"/>
              </w:rPr>
              <w:t>-202</w:t>
            </w:r>
            <w:r w:rsidR="001D6431">
              <w:rPr>
                <w:rFonts w:ascii="Liberation Serif" w:hAnsi="Liberation Serif"/>
                <w:sz w:val="24"/>
              </w:rPr>
              <w:t>4</w:t>
            </w:r>
            <w:r w:rsidRPr="001D3B16">
              <w:rPr>
                <w:rFonts w:ascii="Liberation Serif" w:hAnsi="Liberation Serif"/>
                <w:sz w:val="24"/>
              </w:rPr>
              <w:t xml:space="preserve"> уч. год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B031707" w14:textId="77777777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bookmarkStart w:id="1" w:name="__DdeLink__710_655821486"/>
            <w:r w:rsidRPr="001D3B16">
              <w:rPr>
                <w:rFonts w:ascii="Liberation Serif" w:hAnsi="Liberation Serif"/>
                <w:sz w:val="24"/>
              </w:rPr>
              <w:t>Сообщение,</w:t>
            </w:r>
            <w:bookmarkEnd w:id="1"/>
            <w:r w:rsidRPr="001D3B16">
              <w:rPr>
                <w:rFonts w:ascii="Liberation Serif" w:hAnsi="Liberation Serif"/>
                <w:sz w:val="24"/>
              </w:rPr>
              <w:t xml:space="preserve"> анкетирование</w:t>
            </w:r>
          </w:p>
        </w:tc>
        <w:tc>
          <w:tcPr>
            <w:tcW w:w="1513" w:type="dxa"/>
            <w:vMerge/>
            <w:shd w:val="clear" w:color="auto" w:fill="auto"/>
            <w:vAlign w:val="center"/>
          </w:tcPr>
          <w:p w14:paraId="70976A84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7BDE3745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23541" w:rsidRPr="001D3B16" w14:paraId="781B651F" w14:textId="77777777" w:rsidTr="00D509D6">
        <w:tc>
          <w:tcPr>
            <w:tcW w:w="510" w:type="dxa"/>
            <w:vMerge/>
            <w:shd w:val="clear" w:color="auto" w:fill="auto"/>
            <w:textDirection w:val="btLr"/>
            <w:vAlign w:val="center"/>
          </w:tcPr>
          <w:p w14:paraId="42A6F1C7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0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996450C" w14:textId="33D5FE4F" w:rsidR="00B95272" w:rsidRPr="001D3B16" w:rsidRDefault="00E134FA" w:rsidP="00EF074C">
            <w:pPr>
              <w:spacing w:line="240" w:lineRule="auto"/>
              <w:ind w:right="-112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3. Изменения в нормативно-правовой базе ДОУ</w:t>
            </w:r>
            <w:r w:rsidR="00E958E0" w:rsidRPr="001D3B16">
              <w:rPr>
                <w:rFonts w:ascii="Liberation Serif" w:hAnsi="Liberation Serif"/>
                <w:sz w:val="24"/>
              </w:rPr>
              <w:t>.</w:t>
            </w:r>
            <w:r w:rsidR="00DB5E3E" w:rsidRPr="001D3B16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4E3AA76" w14:textId="3D144219" w:rsidR="00B95272" w:rsidRPr="001D3B16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Обсуждение</w:t>
            </w:r>
          </w:p>
        </w:tc>
        <w:tc>
          <w:tcPr>
            <w:tcW w:w="1513" w:type="dxa"/>
            <w:vMerge/>
            <w:shd w:val="clear" w:color="auto" w:fill="auto"/>
            <w:vAlign w:val="center"/>
          </w:tcPr>
          <w:p w14:paraId="1D0F4730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6E2AB980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23541" w:rsidRPr="001D3B16" w14:paraId="259CB98C" w14:textId="77777777" w:rsidTr="00EF074C">
        <w:trPr>
          <w:trHeight w:val="371"/>
        </w:trPr>
        <w:tc>
          <w:tcPr>
            <w:tcW w:w="510" w:type="dxa"/>
            <w:vMerge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4E035FC1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0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4641076" w14:textId="75E73630" w:rsidR="00DF6D7D" w:rsidRPr="00B7688F" w:rsidRDefault="00D509D6" w:rsidP="00EF07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Тема:</w:t>
            </w:r>
            <w:r w:rsidR="00C076C1"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="000F3E5F"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«</w:t>
            </w:r>
            <w:r w:rsidR="009F1A1D"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Повышение качества образования в условиях реализации ФГОС ДО и перехода на федеральную программу дошкольного образования</w:t>
            </w:r>
            <w:r w:rsidR="000F3E5F"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».</w:t>
            </w:r>
            <w:r w:rsidR="00DF6D7D"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</w:p>
          <w:p w14:paraId="221B5F73" w14:textId="4920B0A3" w:rsidR="00DF6D7D" w:rsidRDefault="00DF6D7D" w:rsidP="00EF074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234" w:hanging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Обмен актуальной </w:t>
            </w:r>
            <w:r w:rsidRPr="00DF6D7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информацией </w:t>
            </w:r>
            <w:r w:rsidR="001A574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по реализации ООП ДО в соответствии с ФОП ДО.</w:t>
            </w:r>
          </w:p>
          <w:p w14:paraId="753F39F8" w14:textId="39C2828A" w:rsidR="001A574A" w:rsidRDefault="001A574A" w:rsidP="00EF074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234" w:hanging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Методическое сопровождение заместителей заведующих и старших воспитателей в условиях реализации ФГОС ДО и перехода на ФОП ДО.</w:t>
            </w:r>
            <w:r w:rsidR="001D6431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(УМ документация)</w:t>
            </w:r>
          </w:p>
          <w:p w14:paraId="2D462055" w14:textId="59EFC46A" w:rsidR="00B95272" w:rsidRPr="00DF6D7D" w:rsidRDefault="001A574A" w:rsidP="00EF074C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234" w:hanging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="001D6431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Обсуждение порядка подачи заявления на аттестацию педагогических работников.</w:t>
            </w:r>
            <w:r w:rsidR="00EF074C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Работа с информационной базой и электронными носителями.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FE1F4E6" w14:textId="77777777" w:rsidR="00B95272" w:rsidRDefault="00E134FA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Сообщение</w:t>
            </w:r>
            <w:r w:rsidR="000F3E5F">
              <w:rPr>
                <w:rFonts w:ascii="Liberation Serif" w:hAnsi="Liberation Serif"/>
                <w:sz w:val="24"/>
              </w:rPr>
              <w:t>,</w:t>
            </w:r>
          </w:p>
          <w:p w14:paraId="76532F86" w14:textId="75B92BE4" w:rsidR="000F3E5F" w:rsidRPr="001D3B16" w:rsidRDefault="000F3E5F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Обмен опытом участников ММО</w:t>
            </w:r>
          </w:p>
        </w:tc>
        <w:tc>
          <w:tcPr>
            <w:tcW w:w="151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0530EEE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D70A5FD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23541" w:rsidRPr="001D3B16" w14:paraId="57ECB8E2" w14:textId="77777777" w:rsidTr="00D509D6">
        <w:tc>
          <w:tcPr>
            <w:tcW w:w="510" w:type="dxa"/>
            <w:vMerge/>
            <w:shd w:val="clear" w:color="auto" w:fill="auto"/>
            <w:textDirection w:val="btLr"/>
            <w:vAlign w:val="center"/>
          </w:tcPr>
          <w:p w14:paraId="0886F326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6474015C" w14:textId="77777777" w:rsidR="000F3E5F" w:rsidRDefault="00413A6A" w:rsidP="00EF074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/>
              </w:rPr>
            </w:pPr>
            <w:r w:rsidRPr="00413A6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Мониторинг информационных потребностей.</w:t>
            </w:r>
            <w:r w:rsidRPr="00413A6A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/>
              </w:rPr>
              <w:t xml:space="preserve"> </w:t>
            </w:r>
          </w:p>
          <w:p w14:paraId="3C2AB0A0" w14:textId="59E5EAF8" w:rsidR="00B95272" w:rsidRPr="00413A6A" w:rsidRDefault="00413A6A" w:rsidP="00EF074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413A6A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/>
              </w:rPr>
              <w:t>Анализ запросов, выявление проблем.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auto"/>
            <w:vAlign w:val="center"/>
          </w:tcPr>
          <w:p w14:paraId="4CC6D054" w14:textId="250135DC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13" w:type="dxa"/>
            <w:vMerge/>
            <w:shd w:val="clear" w:color="auto" w:fill="auto"/>
            <w:vAlign w:val="center"/>
          </w:tcPr>
          <w:p w14:paraId="0232F711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14:paraId="783D04C4" w14:textId="77777777" w:rsidR="00B95272" w:rsidRPr="001D3B16" w:rsidRDefault="00B95272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3E5F" w:rsidRPr="001D3B16" w14:paraId="600798ED" w14:textId="77777777" w:rsidTr="00D509D6">
        <w:tc>
          <w:tcPr>
            <w:tcW w:w="510" w:type="dxa"/>
            <w:shd w:val="clear" w:color="auto" w:fill="auto"/>
            <w:textDirection w:val="btLr"/>
            <w:vAlign w:val="center"/>
          </w:tcPr>
          <w:p w14:paraId="384E5E79" w14:textId="5E1F8415" w:rsidR="000F3E5F" w:rsidRPr="001D3B16" w:rsidRDefault="000F3E5F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Заседание № 2</w:t>
            </w:r>
          </w:p>
        </w:tc>
        <w:tc>
          <w:tcPr>
            <w:tcW w:w="5018" w:type="dxa"/>
            <w:shd w:val="clear" w:color="auto" w:fill="auto"/>
          </w:tcPr>
          <w:p w14:paraId="245CD782" w14:textId="32E556B9" w:rsidR="000F3E5F" w:rsidRPr="000F3E5F" w:rsidRDefault="00D509D6" w:rsidP="000F3E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proofErr w:type="gramStart"/>
            <w:r w:rsidRPr="00D509D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:</w:t>
            </w:r>
            <w:r w:rsidR="0003407B" w:rsidRPr="0003407B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«</w:t>
            </w:r>
            <w:proofErr w:type="gramEnd"/>
            <w:r w:rsidR="0003407B" w:rsidRPr="0003407B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Обеспечение эффективности и качества дошкольного образования, обновление </w:t>
            </w:r>
            <w:r w:rsidR="0003407B" w:rsidRPr="0003407B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lastRenderedPageBreak/>
              <w:t>содержания дошкольного образования как обязательное условие реализации ФОП ДО».</w:t>
            </w:r>
          </w:p>
          <w:p w14:paraId="51CFA861" w14:textId="627AF8ED" w:rsidR="0064158F" w:rsidRPr="0064158F" w:rsidRDefault="000F3E5F" w:rsidP="00AF4ED5">
            <w:pPr>
              <w:shd w:val="clear" w:color="auto" w:fill="FFFFFF"/>
              <w:spacing w:line="240" w:lineRule="auto"/>
              <w:ind w:right="-112"/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1.</w:t>
            </w:r>
            <w:r w:rsidR="00157139">
              <w:t xml:space="preserve"> 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Использование современных</w:t>
            </w:r>
            <w:r w:rsid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 и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нформационно</w:t>
            </w:r>
            <w:r w:rsid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 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образовательных ресурсов в</w:t>
            </w:r>
            <w:r w:rsid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 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учреждении дошкольного образования в целях</w:t>
            </w:r>
            <w:r w:rsid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 </w:t>
            </w:r>
            <w:r w:rsidR="00AF4ED5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э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ффективного вовлечения всех </w:t>
            </w:r>
            <w:r w:rsid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у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частников</w:t>
            </w:r>
            <w:r w:rsidR="00AF4ED5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 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образовательной деятельности в реализацию ФОП</w:t>
            </w:r>
            <w:r w:rsid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 </w:t>
            </w:r>
            <w:r w:rsidR="0064158F"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ДО.</w:t>
            </w:r>
          </w:p>
          <w:p w14:paraId="443233ED" w14:textId="57FF157D" w:rsidR="0064158F" w:rsidRPr="0064158F" w:rsidRDefault="0064158F" w:rsidP="0064158F">
            <w:pPr>
              <w:shd w:val="clear" w:color="auto" w:fill="FFFFFF"/>
              <w:spacing w:line="240" w:lineRule="auto"/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2. </w:t>
            </w:r>
            <w:r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Активные формы методической работы как</w:t>
            </w:r>
          </w:p>
          <w:p w14:paraId="6E3218A9" w14:textId="77777777" w:rsidR="0064158F" w:rsidRDefault="0064158F" w:rsidP="0064158F">
            <w:pPr>
              <w:shd w:val="clear" w:color="auto" w:fill="FFFFFF"/>
              <w:spacing w:line="240" w:lineRule="auto"/>
              <w:ind w:right="-254"/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</w:pPr>
            <w:r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средство повышения профессионального мастерства</w:t>
            </w:r>
            <w:r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 xml:space="preserve"> </w:t>
            </w:r>
            <w:r w:rsidRPr="0064158F"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педагогов ДОО в реали</w:t>
            </w:r>
            <w:r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  <w:t>зации ОП ДО.</w:t>
            </w:r>
          </w:p>
          <w:p w14:paraId="318B0819" w14:textId="3601672B" w:rsidR="00EF074C" w:rsidRPr="0064158F" w:rsidRDefault="0064158F" w:rsidP="0064158F">
            <w:pPr>
              <w:shd w:val="clear" w:color="auto" w:fill="FFFFFF"/>
              <w:spacing w:line="240" w:lineRule="auto"/>
              <w:ind w:right="-254"/>
              <w:rPr>
                <w:rFonts w:ascii="YS Text" w:eastAsia="Times New Roman" w:hAnsi="YS Text" w:cs="Times New Roman"/>
                <w:color w:val="1A1A1A"/>
                <w:kern w:val="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3.</w:t>
            </w:r>
            <w:r w:rsidR="00157139" w:rsidRPr="006415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Аттестация педагогических кадров как одна из форм методической работы ДОО.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auto"/>
            <w:vAlign w:val="center"/>
          </w:tcPr>
          <w:p w14:paraId="6BA05A4A" w14:textId="0DB5F836" w:rsidR="00DF6D7D" w:rsidRDefault="00DF6D7D" w:rsidP="00DF6D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DF6D7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lastRenderedPageBreak/>
              <w:t>Гостевой обмен опытом.</w:t>
            </w:r>
          </w:p>
          <w:p w14:paraId="18FFE32C" w14:textId="2BBAD844" w:rsidR="00DF6D7D" w:rsidRDefault="00DF6D7D" w:rsidP="00DF6D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</w:p>
          <w:p w14:paraId="3A0774E8" w14:textId="77777777" w:rsidR="00DF6D7D" w:rsidRPr="00DF6D7D" w:rsidRDefault="00DF6D7D" w:rsidP="00DF6D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</w:p>
          <w:p w14:paraId="05B03F64" w14:textId="77777777" w:rsidR="00DF6D7D" w:rsidRDefault="00DF6D7D" w:rsidP="00DF6D7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Сообщение</w:t>
            </w:r>
            <w:r>
              <w:rPr>
                <w:rFonts w:ascii="Liberation Serif" w:hAnsi="Liberation Serif"/>
                <w:sz w:val="24"/>
              </w:rPr>
              <w:t>,</w:t>
            </w:r>
          </w:p>
          <w:p w14:paraId="3DC28425" w14:textId="557C8936" w:rsidR="000F3E5F" w:rsidRPr="001D3B16" w:rsidRDefault="00DF6D7D" w:rsidP="00DF6D7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Обмен опытом участников ММО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A5449D8" w14:textId="513D2F76" w:rsidR="000F3E5F" w:rsidRPr="001D3B16" w:rsidRDefault="001D6431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Ноябрь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EA1CB78" w14:textId="77777777" w:rsidR="000F3E5F" w:rsidRPr="001D3B16" w:rsidRDefault="000F3E5F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157139" w:rsidRPr="001D3B16" w14:paraId="134FD9C4" w14:textId="77777777" w:rsidTr="00D509D6">
        <w:tc>
          <w:tcPr>
            <w:tcW w:w="510" w:type="dxa"/>
            <w:shd w:val="clear" w:color="auto" w:fill="auto"/>
            <w:textDirection w:val="btLr"/>
            <w:vAlign w:val="center"/>
          </w:tcPr>
          <w:p w14:paraId="2C899D95" w14:textId="77777777" w:rsidR="00157139" w:rsidRPr="001D3B16" w:rsidRDefault="00157139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1172C038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  <w:t>Тема «Современные подходы к организации</w:t>
            </w:r>
          </w:p>
          <w:p w14:paraId="7A44EDC5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  <w:t>работы по нравственно-патриотическому</w:t>
            </w:r>
          </w:p>
          <w:p w14:paraId="41629F12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  <w:t>воспитанию дошкольников в условиях</w:t>
            </w:r>
          </w:p>
          <w:p w14:paraId="7F7D3CCB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  <w:t>реализации ФОП и ФГОС ДО».</w:t>
            </w:r>
          </w:p>
          <w:p w14:paraId="3CFAE84D" w14:textId="2DB77033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1. Теоретическая часть «Современные подходы 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организации работы по нравственно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патриотическому воспитанию дошкольников в</w:t>
            </w:r>
          </w:p>
          <w:p w14:paraId="00AE9DF5" w14:textId="42928F73" w:rsidR="00157139" w:rsidRPr="00157139" w:rsidRDefault="00157139" w:rsidP="00AF4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условиях реализации ФОП и ФГОС ДО».</w:t>
            </w:r>
            <w:r w:rsidR="00AF4ED5">
              <w:t xml:space="preserve"> </w:t>
            </w:r>
            <w:r w:rsid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(</w:t>
            </w:r>
            <w:proofErr w:type="spellStart"/>
            <w:r w:rsid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реализация</w:t>
            </w:r>
            <w:r w:rsidR="00AF4ED5" w:rsidRP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рограмма</w:t>
            </w:r>
            <w:proofErr w:type="spellEnd"/>
            <w:r w:rsid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="00AF4ED5" w:rsidRP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воспитания</w:t>
            </w:r>
            <w:r w:rsid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)</w:t>
            </w:r>
          </w:p>
          <w:p w14:paraId="45EE6B2A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2. Практическая часть:</w:t>
            </w:r>
          </w:p>
          <w:p w14:paraId="6691F5B6" w14:textId="6103070F" w:rsidR="00157139" w:rsidRPr="00157139" w:rsidRDefault="00B7688F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− </w:t>
            </w:r>
            <w:r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мастер-класс «Нравственно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Pr="00B7688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патриотическое воспитание дошкольников чер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ез различные виды деятельности» </w:t>
            </w:r>
            <w:r w:rsidRPr="00B7688F"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ru-RU"/>
              </w:rPr>
              <w:t>(</w:t>
            </w:r>
            <w:r w:rsidR="00157139" w:rsidRPr="00B7688F"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ru-RU"/>
              </w:rPr>
              <w:t>просмотр мероприятия с детьми по теме ММО</w:t>
            </w:r>
            <w:r w:rsidRPr="00B7688F"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ru-RU"/>
              </w:rPr>
              <w:t>)</w:t>
            </w:r>
            <w:r w:rsidR="00157139" w:rsidRPr="00B7688F"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ru-RU"/>
              </w:rPr>
              <w:t>;</w:t>
            </w:r>
          </w:p>
          <w:p w14:paraId="088C290D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− дискуссия «Обмен мнениями»;</w:t>
            </w:r>
          </w:p>
          <w:p w14:paraId="65AEFA6D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− практикум «Современные технологи в</w:t>
            </w:r>
          </w:p>
          <w:p w14:paraId="04CA1E4A" w14:textId="77777777" w:rsidR="00157139" w:rsidRP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нравственно-патриотическом воспитании</w:t>
            </w:r>
          </w:p>
          <w:p w14:paraId="29D92782" w14:textId="77777777" w:rsidR="00157139" w:rsidRDefault="00157139" w:rsidP="001571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дошкольников».</w:t>
            </w:r>
          </w:p>
          <w:p w14:paraId="366F249D" w14:textId="371D8C07" w:rsidR="00B7688F" w:rsidRPr="009B5E84" w:rsidRDefault="009B5E84" w:rsidP="009B5E8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3.</w:t>
            </w:r>
            <w:r w:rsidR="00B7688F" w:rsidRPr="009B5E8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Критерии МКДО по духовно-нравственному и патриотическому воспитанию</w:t>
            </w:r>
          </w:p>
        </w:tc>
        <w:tc>
          <w:tcPr>
            <w:tcW w:w="2101" w:type="dxa"/>
            <w:tcBorders>
              <w:top w:val="nil"/>
            </w:tcBorders>
            <w:shd w:val="clear" w:color="auto" w:fill="auto"/>
            <w:vAlign w:val="center"/>
          </w:tcPr>
          <w:p w14:paraId="60DC5973" w14:textId="77777777" w:rsidR="00157139" w:rsidRPr="00DF6D7D" w:rsidRDefault="00157139" w:rsidP="00DF6D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00607662" w14:textId="697F16A9" w:rsidR="00157139" w:rsidRDefault="00B7688F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Январь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FAA4CC5" w14:textId="77777777" w:rsidR="00157139" w:rsidRPr="001D3B16" w:rsidRDefault="00157139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CB4B8E" w:rsidRPr="001D3B16" w14:paraId="66D0A415" w14:textId="77777777" w:rsidTr="00D509D6">
        <w:tc>
          <w:tcPr>
            <w:tcW w:w="510" w:type="dxa"/>
            <w:shd w:val="clear" w:color="auto" w:fill="auto"/>
            <w:textDirection w:val="btLr"/>
            <w:vAlign w:val="center"/>
          </w:tcPr>
          <w:p w14:paraId="7D7AEB4F" w14:textId="77777777" w:rsidR="00CB4B8E" w:rsidRPr="001D3B16" w:rsidRDefault="00CB4B8E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1AC81351" w14:textId="26C8531C" w:rsidR="00157139" w:rsidRPr="00157139" w:rsidRDefault="00157139" w:rsidP="0015713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Тема «Подведение итогов работы ММО за 2023-2024 учебный год»</w:t>
            </w:r>
          </w:p>
          <w:p w14:paraId="6E71DEDC" w14:textId="217F8E3E" w:rsidR="00AF4ED5" w:rsidRPr="00AF4ED5" w:rsidRDefault="00AF4ED5" w:rsidP="00AF4ED5">
            <w:pPr>
              <w:pStyle w:val="ab"/>
              <w:numPr>
                <w:ilvl w:val="0"/>
                <w:numId w:val="15"/>
              </w:numPr>
              <w:tabs>
                <w:tab w:val="left" w:pos="377"/>
              </w:tabs>
              <w:spacing w:line="240" w:lineRule="auto"/>
              <w:ind w:left="0" w:firstLine="94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Оценка результативности управления качеством образования ДОУ</w:t>
            </w:r>
            <w:r w:rsidRP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</w:p>
          <w:p w14:paraId="7C4150E9" w14:textId="09AA1D7A" w:rsidR="009B5E84" w:rsidRDefault="009B5E84" w:rsidP="009B5E84">
            <w:pPr>
              <w:pStyle w:val="ab"/>
              <w:numPr>
                <w:ilvl w:val="0"/>
                <w:numId w:val="15"/>
              </w:numPr>
              <w:tabs>
                <w:tab w:val="left" w:pos="377"/>
              </w:tabs>
              <w:spacing w:line="240" w:lineRule="auto"/>
              <w:ind w:left="0" w:right="-112" w:firstLine="94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413A6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Проектирование работы в соответствии с целями повышения качества образования ДОУ</w:t>
            </w:r>
            <w:r w:rsidRPr="00AF4ED5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</w:p>
          <w:p w14:paraId="04953AF1" w14:textId="77777777" w:rsidR="009B5E84" w:rsidRPr="009B5E84" w:rsidRDefault="00157139" w:rsidP="00122EFC">
            <w:pPr>
              <w:pStyle w:val="ab"/>
              <w:numPr>
                <w:ilvl w:val="0"/>
                <w:numId w:val="15"/>
              </w:numPr>
              <w:tabs>
                <w:tab w:val="left" w:pos="377"/>
              </w:tabs>
              <w:spacing w:line="240" w:lineRule="auto"/>
              <w:ind w:left="0" w:firstLine="94"/>
              <w:rPr>
                <w:rFonts w:ascii="Liberation Serif" w:hAnsi="Liberation Serif"/>
                <w:sz w:val="24"/>
              </w:rPr>
            </w:pPr>
            <w:r w:rsidRPr="009B5E8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Утверждение отчета о проделанной работе в 2023-2024 учебном году.</w:t>
            </w:r>
          </w:p>
          <w:p w14:paraId="41346DAF" w14:textId="1356F973" w:rsidR="00AF4ED5" w:rsidRPr="009B5E84" w:rsidRDefault="00157139" w:rsidP="009B5E84">
            <w:pPr>
              <w:pStyle w:val="ab"/>
              <w:numPr>
                <w:ilvl w:val="0"/>
                <w:numId w:val="15"/>
              </w:numPr>
              <w:tabs>
                <w:tab w:val="left" w:pos="377"/>
              </w:tabs>
              <w:spacing w:line="240" w:lineRule="auto"/>
              <w:ind w:left="0" w:right="-112" w:firstLine="94"/>
              <w:rPr>
                <w:rFonts w:ascii="Liberation Serif" w:hAnsi="Liberation Serif"/>
                <w:sz w:val="24"/>
              </w:rPr>
            </w:pPr>
            <w:r w:rsidRPr="009B5E8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Заполнение анкет, позволяющих </w:t>
            </w:r>
            <w:r w:rsidR="009B5E84" w:rsidRPr="009B5E8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определить</w:t>
            </w:r>
            <w:r w:rsidR="00AF4ED5" w:rsidRPr="009B5E8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Pr="009B5E8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эффективность работы ММО.</w:t>
            </w:r>
            <w:r w:rsidR="00AF4ED5" w:rsidRPr="009B5E8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</w:p>
          <w:p w14:paraId="6FA224BE" w14:textId="2E7E5FF8" w:rsidR="00CB4B8E" w:rsidRPr="001D3B16" w:rsidRDefault="00157139" w:rsidP="00AF4ED5">
            <w:pPr>
              <w:pStyle w:val="ab"/>
              <w:numPr>
                <w:ilvl w:val="0"/>
                <w:numId w:val="15"/>
              </w:numPr>
              <w:tabs>
                <w:tab w:val="left" w:pos="377"/>
              </w:tabs>
              <w:spacing w:line="240" w:lineRule="auto"/>
              <w:ind w:left="0" w:firstLine="94"/>
              <w:rPr>
                <w:rFonts w:ascii="Liberation Serif" w:hAnsi="Liberation Serif"/>
                <w:sz w:val="24"/>
              </w:rPr>
            </w:pP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Перспективы и направления работы ММО на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 xml:space="preserve"> </w:t>
            </w:r>
            <w:r w:rsidRPr="0015713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2024-2025 учебный год.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42428FE" w14:textId="77777777" w:rsidR="00AF4ED5" w:rsidRPr="00DF6D7D" w:rsidRDefault="00AF4ED5" w:rsidP="00AF4ED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</w:pPr>
            <w:r w:rsidRPr="00DF6D7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</w:rPr>
              <w:t>Круглый стол.</w:t>
            </w:r>
          </w:p>
          <w:p w14:paraId="3A686E5B" w14:textId="7D885093" w:rsidR="00CB4B8E" w:rsidRPr="001D3B16" w:rsidRDefault="00CB4B8E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535E7119" w14:textId="71881474" w:rsidR="00CB4B8E" w:rsidRPr="001D3B16" w:rsidRDefault="009B5E84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1D3B16">
              <w:rPr>
                <w:rFonts w:ascii="Liberation Serif" w:hAnsi="Liberation Serif"/>
                <w:sz w:val="24"/>
              </w:rPr>
              <w:t>Апрель - май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925B654" w14:textId="77777777" w:rsidR="00CB4B8E" w:rsidRPr="001D3B16" w:rsidRDefault="00CB4B8E" w:rsidP="00C5236D">
            <w:pPr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</w:p>
        </w:tc>
      </w:tr>
    </w:tbl>
    <w:p w14:paraId="0D5A0FF5" w14:textId="77777777" w:rsidR="00B95272" w:rsidRDefault="00B95272">
      <w:pPr>
        <w:spacing w:after="200" w:line="276" w:lineRule="auto"/>
      </w:pPr>
    </w:p>
    <w:sectPr w:rsidR="00B95272" w:rsidSect="00381EEE">
      <w:pgSz w:w="11906" w:h="16838"/>
      <w:pgMar w:top="993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0A061C"/>
    <w:multiLevelType w:val="multilevel"/>
    <w:tmpl w:val="309E7BE8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2532"/>
    <w:multiLevelType w:val="hybridMultilevel"/>
    <w:tmpl w:val="68E69C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802258"/>
    <w:multiLevelType w:val="hybridMultilevel"/>
    <w:tmpl w:val="88A2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3D80"/>
    <w:multiLevelType w:val="multilevel"/>
    <w:tmpl w:val="11CE7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82F26"/>
    <w:multiLevelType w:val="hybridMultilevel"/>
    <w:tmpl w:val="5078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14323"/>
    <w:multiLevelType w:val="hybridMultilevel"/>
    <w:tmpl w:val="5BF67222"/>
    <w:lvl w:ilvl="0" w:tplc="331E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B638C"/>
    <w:multiLevelType w:val="hybridMultilevel"/>
    <w:tmpl w:val="8448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4B06"/>
    <w:multiLevelType w:val="hybridMultilevel"/>
    <w:tmpl w:val="305A632C"/>
    <w:lvl w:ilvl="0" w:tplc="52363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70E1E"/>
    <w:multiLevelType w:val="multilevel"/>
    <w:tmpl w:val="B41647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72D2D"/>
    <w:multiLevelType w:val="multilevel"/>
    <w:tmpl w:val="95E875A6"/>
    <w:lvl w:ilvl="0">
      <w:start w:val="1"/>
      <w:numFmt w:val="decimal"/>
      <w:lvlText w:val="%1."/>
      <w:lvlJc w:val="left"/>
      <w:pPr>
        <w:ind w:left="57" w:firstLine="30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23EC4"/>
    <w:multiLevelType w:val="hybridMultilevel"/>
    <w:tmpl w:val="C6C4DEE0"/>
    <w:lvl w:ilvl="0" w:tplc="F2A2EB60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9774B"/>
    <w:multiLevelType w:val="hybridMultilevel"/>
    <w:tmpl w:val="A34C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B18FD"/>
    <w:multiLevelType w:val="multilevel"/>
    <w:tmpl w:val="A2507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ABB32D6"/>
    <w:multiLevelType w:val="hybridMultilevel"/>
    <w:tmpl w:val="E40A1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13"/>
  </w:num>
  <w:num w:numId="6">
    <w:abstractNumId w:val="0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14"/>
  </w:num>
  <w:num w:numId="12">
    <w:abstractNumId w:val="8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72"/>
    <w:rsid w:val="00000A2C"/>
    <w:rsid w:val="0003407B"/>
    <w:rsid w:val="00096DFE"/>
    <w:rsid w:val="000A5A27"/>
    <w:rsid w:val="000F3E5F"/>
    <w:rsid w:val="00157139"/>
    <w:rsid w:val="00185AD6"/>
    <w:rsid w:val="00197CB1"/>
    <w:rsid w:val="001A316C"/>
    <w:rsid w:val="001A574A"/>
    <w:rsid w:val="001D3B16"/>
    <w:rsid w:val="001D6431"/>
    <w:rsid w:val="00204A7A"/>
    <w:rsid w:val="002449A6"/>
    <w:rsid w:val="00246CC4"/>
    <w:rsid w:val="0036795F"/>
    <w:rsid w:val="0037283C"/>
    <w:rsid w:val="0038182C"/>
    <w:rsid w:val="00381EEE"/>
    <w:rsid w:val="003E1174"/>
    <w:rsid w:val="00413A6A"/>
    <w:rsid w:val="004E7DFF"/>
    <w:rsid w:val="00527220"/>
    <w:rsid w:val="005340AB"/>
    <w:rsid w:val="00572D18"/>
    <w:rsid w:val="005750D9"/>
    <w:rsid w:val="0064158F"/>
    <w:rsid w:val="00747B2C"/>
    <w:rsid w:val="00777DA6"/>
    <w:rsid w:val="007C5EE2"/>
    <w:rsid w:val="007D2A9A"/>
    <w:rsid w:val="00826087"/>
    <w:rsid w:val="00990728"/>
    <w:rsid w:val="009B5E84"/>
    <w:rsid w:val="009F1A1D"/>
    <w:rsid w:val="009F6E81"/>
    <w:rsid w:val="00A25887"/>
    <w:rsid w:val="00A25ED1"/>
    <w:rsid w:val="00AA1A59"/>
    <w:rsid w:val="00AB3527"/>
    <w:rsid w:val="00AF4ED5"/>
    <w:rsid w:val="00B4214B"/>
    <w:rsid w:val="00B74255"/>
    <w:rsid w:val="00B75440"/>
    <w:rsid w:val="00B7688F"/>
    <w:rsid w:val="00B95272"/>
    <w:rsid w:val="00C076C1"/>
    <w:rsid w:val="00C5236D"/>
    <w:rsid w:val="00C54F05"/>
    <w:rsid w:val="00C60C85"/>
    <w:rsid w:val="00CB4B8E"/>
    <w:rsid w:val="00D21D15"/>
    <w:rsid w:val="00D509D6"/>
    <w:rsid w:val="00D56FA2"/>
    <w:rsid w:val="00D81810"/>
    <w:rsid w:val="00D83064"/>
    <w:rsid w:val="00DA748C"/>
    <w:rsid w:val="00DB5E3E"/>
    <w:rsid w:val="00DF6D7D"/>
    <w:rsid w:val="00E134FA"/>
    <w:rsid w:val="00E75F79"/>
    <w:rsid w:val="00E958E0"/>
    <w:rsid w:val="00EF074C"/>
    <w:rsid w:val="00F23541"/>
    <w:rsid w:val="00F63DE8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366A"/>
  <w15:docId w15:val="{BAE07852-CCEA-45BA-AA8C-7F782D75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83C"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styleId="1">
    <w:name w:val="heading 1"/>
    <w:basedOn w:val="a"/>
    <w:next w:val="a"/>
    <w:link w:val="10"/>
    <w:qFormat/>
    <w:rsid w:val="00246CC4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ascii="Bookman Old Style" w:eastAsia="Times New Roman" w:hAnsi="Bookman Old Style" w:cs="Bookman Old Style"/>
      <w:b/>
      <w:bCs/>
      <w:i/>
      <w:iCs/>
      <w:color w:val="003366"/>
      <w:kern w:val="0"/>
      <w:sz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65C7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22D3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character" w:customStyle="1" w:styleId="ListLabel14">
    <w:name w:val="ListLabel 14"/>
    <w:qFormat/>
    <w:rPr>
      <w:rFonts w:ascii="Liberation Serif" w:hAnsi="Liberation Serif"/>
      <w:b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sz w:val="24"/>
    </w:rPr>
  </w:style>
  <w:style w:type="character" w:customStyle="1" w:styleId="ListLabel16">
    <w:name w:val="ListLabel 16"/>
    <w:qFormat/>
    <w:rPr>
      <w:rFonts w:ascii="Liberation Serif" w:hAnsi="Liberation Serif"/>
      <w:b/>
      <w:sz w:val="24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Liberation Serif" w:hAnsi="Liberation Serif"/>
      <w:b/>
      <w:sz w:val="24"/>
    </w:rPr>
  </w:style>
  <w:style w:type="character" w:customStyle="1" w:styleId="ListLabel19">
    <w:name w:val="ListLabel 19"/>
    <w:qFormat/>
    <w:rPr>
      <w:rFonts w:ascii="Times New Roman" w:hAnsi="Times New Roman"/>
      <w:b/>
      <w:sz w:val="24"/>
    </w:rPr>
  </w:style>
  <w:style w:type="character" w:customStyle="1" w:styleId="ListLabel20">
    <w:name w:val="ListLabel 20"/>
    <w:qFormat/>
    <w:rPr>
      <w:rFonts w:ascii="Liberation Serif" w:hAnsi="Liberation Serif"/>
      <w:b/>
      <w:sz w:val="2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rsid w:val="00B465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b">
    <w:name w:val="List Paragraph"/>
    <w:basedOn w:val="a"/>
    <w:uiPriority w:val="99"/>
    <w:qFormat/>
    <w:rsid w:val="00B465C7"/>
    <w:pPr>
      <w:spacing w:after="200"/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722D38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Объект без заливки"/>
    <w:basedOn w:val="a"/>
    <w:qFormat/>
  </w:style>
  <w:style w:type="paragraph" w:customStyle="1" w:styleId="ae">
    <w:name w:val="Объект без заливки и линий"/>
    <w:basedOn w:val="a"/>
    <w:qFormat/>
  </w:style>
  <w:style w:type="paragraph" w:customStyle="1" w:styleId="af">
    <w:name w:val="Размерная линия"/>
    <w:basedOn w:val="a"/>
    <w:qFormat/>
  </w:style>
  <w:style w:type="paragraph" w:customStyle="1" w:styleId="Filled">
    <w:name w:val="Filled"/>
    <w:qFormat/>
    <w:rPr>
      <w:rFonts w:ascii="Noto Sans" w:eastAsia="Tahoma" w:hAnsi="Noto Sans" w:cs="Liberation Sans"/>
      <w:b/>
      <w:sz w:val="28"/>
      <w:szCs w:val="24"/>
    </w:rPr>
  </w:style>
  <w:style w:type="paragraph" w:customStyle="1" w:styleId="FilledBlue">
    <w:name w:val="Filled Blue"/>
    <w:basedOn w:val="Filled"/>
    <w:qFormat/>
    <w:rPr>
      <w:color w:val="FFFFFF"/>
    </w:rPr>
  </w:style>
  <w:style w:type="paragraph" w:customStyle="1" w:styleId="FilledGreen">
    <w:name w:val="Filled Green"/>
    <w:basedOn w:val="Filled"/>
    <w:qFormat/>
    <w:rPr>
      <w:color w:val="FFFFFF"/>
    </w:rPr>
  </w:style>
  <w:style w:type="paragraph" w:customStyle="1" w:styleId="FilledRed">
    <w:name w:val="Filled Red"/>
    <w:basedOn w:val="Filled"/>
    <w:qFormat/>
    <w:rPr>
      <w:color w:val="FFFFFF"/>
    </w:rPr>
  </w:style>
  <w:style w:type="paragraph" w:customStyle="1" w:styleId="FilledYellow">
    <w:name w:val="Filled Yellow"/>
    <w:basedOn w:val="Filled"/>
    <w:qFormat/>
    <w:rPr>
      <w:color w:val="FFFFFF"/>
    </w:rPr>
  </w:style>
  <w:style w:type="paragraph" w:customStyle="1" w:styleId="Outlined">
    <w:name w:val="Outlined"/>
    <w:qFormat/>
    <w:rPr>
      <w:rFonts w:ascii="Noto Sans" w:eastAsia="Tahoma" w:hAnsi="Noto Sans" w:cs="Liberation Sans"/>
      <w:b/>
      <w:sz w:val="28"/>
      <w:szCs w:val="24"/>
    </w:rPr>
  </w:style>
  <w:style w:type="paragraph" w:customStyle="1" w:styleId="OutlinedBlue">
    <w:name w:val="Outlined Blue"/>
    <w:basedOn w:val="Outlined"/>
    <w:qFormat/>
    <w:rPr>
      <w:color w:val="355269"/>
    </w:rPr>
  </w:style>
  <w:style w:type="paragraph" w:customStyle="1" w:styleId="OutlinedGreen">
    <w:name w:val="Outlined Green"/>
    <w:basedOn w:val="Outlined"/>
    <w:qFormat/>
    <w:rPr>
      <w:color w:val="127622"/>
    </w:rPr>
  </w:style>
  <w:style w:type="paragraph" w:customStyle="1" w:styleId="OutlinedRed">
    <w:name w:val="Outlined Red"/>
    <w:basedOn w:val="Outlined"/>
    <w:qFormat/>
    <w:rPr>
      <w:color w:val="C9211E"/>
    </w:rPr>
  </w:style>
  <w:style w:type="paragraph" w:customStyle="1" w:styleId="OutlinedYellow">
    <w:name w:val="Outlined Yellow"/>
    <w:basedOn w:val="Outlined"/>
    <w:qFormat/>
    <w:rPr>
      <w:color w:val="B47804"/>
    </w:rPr>
  </w:style>
  <w:style w:type="paragraph" w:customStyle="1" w:styleId="BlankSlideLTGliederung1">
    <w:name w:val="Blank Slide~LT~Gliederung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Arial" w:eastAsia="Tahoma" w:hAnsi="Arial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0">
    <w:name w:val="Объекты фона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1">
    <w:name w:val="Фон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2">
    <w:name w:val="Примечания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11">
    <w:name w:val="Структура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2">
    <w:name w:val="Структура 2"/>
    <w:basedOn w:val="11"/>
    <w:qFormat/>
    <w:pPr>
      <w:spacing w:before="227"/>
    </w:pPr>
    <w:rPr>
      <w:sz w:val="56"/>
    </w:rPr>
  </w:style>
  <w:style w:type="paragraph" w:customStyle="1" w:styleId="3">
    <w:name w:val="Структура 3"/>
    <w:basedOn w:val="2"/>
    <w:qFormat/>
    <w:pPr>
      <w:spacing w:before="170"/>
    </w:pPr>
    <w:rPr>
      <w:sz w:val="48"/>
    </w:rPr>
  </w:style>
  <w:style w:type="paragraph" w:customStyle="1" w:styleId="4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">
    <w:name w:val="Обычный~LT~Gliederung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jc w:val="center"/>
    </w:pPr>
    <w:rPr>
      <w:rFonts w:ascii="Arial" w:eastAsia="Tahoma" w:hAnsi="Arial" w:cs="Liberation Sans"/>
      <w:kern w:val="2"/>
      <w:sz w:val="88"/>
      <w:szCs w:val="24"/>
    </w:rPr>
  </w:style>
  <w:style w:type="paragraph" w:customStyle="1" w:styleId="LTUntertitel">
    <w:name w:val="Обычный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LTNotizen">
    <w:name w:val="Обычный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LTHintergrundobjekte">
    <w:name w:val="Обычный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">
    <w:name w:val="Обычный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Arial" w:eastAsia="Tahoma" w:hAnsi="Arial" w:cs="Liberation Sans"/>
      <w:kern w:val="2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LTGliederung1">
    <w:name w:val="Обычный 2~LT~Gliederung 1"/>
    <w:qFormat/>
    <w:pPr>
      <w:spacing w:before="283"/>
    </w:pPr>
    <w:rPr>
      <w:rFonts w:ascii="Arial" w:eastAsia="Tahoma" w:hAnsi="Arial" w:cs="Liberation Sans"/>
      <w:kern w:val="2"/>
      <w:sz w:val="63"/>
      <w:szCs w:val="24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jc w:val="center"/>
    </w:pPr>
    <w:rPr>
      <w:rFonts w:ascii="Arial" w:eastAsia="Tahoma" w:hAnsi="Arial" w:cs="Liberation Sans"/>
      <w:kern w:val="2"/>
      <w:sz w:val="88"/>
      <w:szCs w:val="24"/>
    </w:rPr>
  </w:style>
  <w:style w:type="paragraph" w:customStyle="1" w:styleId="2LTUntertitel">
    <w:name w:val="Обычный 2~LT~Untertitel"/>
    <w:qFormat/>
    <w:pPr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2LTNotizen">
    <w:name w:val="Обычный 2~LT~Notizen"/>
    <w:qFormat/>
    <w:pPr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2LTHintergrundobjekte">
    <w:name w:val="Обычный 2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2LTHintergrund">
    <w:name w:val="Обычный 2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table" w:styleId="af3">
    <w:name w:val="Table Grid"/>
    <w:basedOn w:val="a1"/>
    <w:uiPriority w:val="59"/>
    <w:rsid w:val="009A29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46CC4"/>
    <w:rPr>
      <w:rFonts w:ascii="Bookman Old Style" w:eastAsia="Times New Roman" w:hAnsi="Bookman Old Style" w:cs="Bookman Old Style"/>
      <w:b/>
      <w:bCs/>
      <w:i/>
      <w:iCs/>
      <w:color w:val="003366"/>
      <w:sz w:val="48"/>
      <w:szCs w:val="24"/>
      <w:lang w:eastAsia="zh-CN"/>
    </w:rPr>
  </w:style>
  <w:style w:type="character" w:customStyle="1" w:styleId="12">
    <w:name w:val="Основной шрифт абзаца1"/>
    <w:rsid w:val="0024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111</cp:lastModifiedBy>
  <cp:revision>4</cp:revision>
  <cp:lastPrinted>2022-08-26T04:21:00Z</cp:lastPrinted>
  <dcterms:created xsi:type="dcterms:W3CDTF">2023-10-26T13:23:00Z</dcterms:created>
  <dcterms:modified xsi:type="dcterms:W3CDTF">2023-10-27T08:01:00Z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